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0D22" w14:textId="77777777" w:rsidR="006A7199" w:rsidRPr="009659E9" w:rsidRDefault="006A7199" w:rsidP="006A719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</w:p>
    <w:p w14:paraId="2BD99503" w14:textId="77777777" w:rsidR="006A7199" w:rsidRPr="0084281F" w:rsidRDefault="006A7199" w:rsidP="006A7199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 xml:space="preserve">Honorary Visiting </w:t>
      </w:r>
      <w:r w:rsidRPr="0084281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Adjunct Professor Title Award</w:t>
      </w:r>
    </w:p>
    <w:p w14:paraId="55366EC1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1. </w:t>
      </w:r>
      <w:r w:rsidRPr="006D4D16">
        <w:rPr>
          <w:rFonts w:ascii="Arial" w:eastAsia="Times New Roman" w:hAnsi="Arial" w:cs="Arial"/>
          <w:lang w:val="en-US" w:eastAsia="en-US"/>
        </w:rPr>
        <w:t xml:space="preserve">The title of </w:t>
      </w:r>
      <w:r w:rsidRPr="0097505A">
        <w:rPr>
          <w:rFonts w:ascii="Arial" w:eastAsia="Times New Roman" w:hAnsi="Arial" w:cs="Arial"/>
          <w:b/>
          <w:bCs/>
          <w:lang w:val="en-US" w:eastAsia="en-US"/>
        </w:rPr>
        <w:t>Honorary Visiting</w:t>
      </w:r>
      <w:r>
        <w:rPr>
          <w:rFonts w:ascii="Arial" w:eastAsia="Times New Roman" w:hAnsi="Arial" w:cs="Arial"/>
          <w:lang w:val="en-US" w:eastAsia="en-US"/>
        </w:rPr>
        <w:t xml:space="preserve"> </w:t>
      </w:r>
      <w:r w:rsidRPr="0084281F">
        <w:rPr>
          <w:rFonts w:ascii="Arial" w:eastAsia="Times New Roman" w:hAnsi="Arial" w:cs="Arial"/>
          <w:b/>
          <w:bCs/>
          <w:lang w:val="en-US" w:eastAsia="en-US"/>
        </w:rPr>
        <w:t>Adjunct Professor</w:t>
      </w:r>
      <w:r w:rsidRPr="006D4D16">
        <w:rPr>
          <w:rFonts w:ascii="Arial" w:eastAsia="Times New Roman" w:hAnsi="Arial" w:cs="Arial"/>
          <w:lang w:val="en-US" w:eastAsia="en-US"/>
        </w:rPr>
        <w:t xml:space="preserve"> is a title awarded to those who are closely associated with the </w:t>
      </w:r>
      <w:r>
        <w:rPr>
          <w:rFonts w:ascii="Arial" w:eastAsia="Times New Roman" w:hAnsi="Arial" w:cs="Arial"/>
          <w:lang w:val="en-US" w:eastAsia="en-US"/>
        </w:rPr>
        <w:t>u</w:t>
      </w:r>
      <w:r w:rsidRPr="006D4D16">
        <w:rPr>
          <w:rFonts w:ascii="Arial" w:eastAsia="Times New Roman" w:hAnsi="Arial" w:cs="Arial"/>
          <w:lang w:val="en-US" w:eastAsia="en-US"/>
        </w:rPr>
        <w:t>niversity, and who</w:t>
      </w:r>
      <w:r>
        <w:rPr>
          <w:rFonts w:ascii="Arial" w:eastAsia="Times New Roman" w:hAnsi="Arial" w:cs="Arial"/>
          <w:lang w:val="en-US" w:eastAsia="en-US"/>
        </w:rPr>
        <w:t xml:space="preserve"> will</w:t>
      </w:r>
      <w:r w:rsidRPr="006D4D16">
        <w:rPr>
          <w:rFonts w:ascii="Arial" w:eastAsia="Times New Roman" w:hAnsi="Arial" w:cs="Arial"/>
          <w:lang w:val="en-US" w:eastAsia="en-US"/>
        </w:rPr>
        <w:t xml:space="preserve"> make a significant contribution to the </w:t>
      </w:r>
      <w:r>
        <w:rPr>
          <w:rFonts w:ascii="Arial" w:eastAsia="Times New Roman" w:hAnsi="Arial" w:cs="Arial"/>
          <w:lang w:val="en-US" w:eastAsia="en-US"/>
        </w:rPr>
        <w:t>u</w:t>
      </w:r>
      <w:r w:rsidRPr="006D4D16">
        <w:rPr>
          <w:rFonts w:ascii="Arial" w:eastAsia="Times New Roman" w:hAnsi="Arial" w:cs="Arial"/>
          <w:lang w:val="en-US" w:eastAsia="en-US"/>
        </w:rPr>
        <w:t xml:space="preserve">niversity.  The titles are not awarded to employees, or to those who already have a substantive academic post (Reader, Professor) at another academic institution.  In deciding whether to confer </w:t>
      </w:r>
      <w:r>
        <w:rPr>
          <w:rFonts w:ascii="Arial" w:eastAsia="Times New Roman" w:hAnsi="Arial" w:cs="Arial"/>
          <w:lang w:val="en-US" w:eastAsia="en-US"/>
        </w:rPr>
        <w:t>this title</w:t>
      </w:r>
      <w:r w:rsidRPr="006D4D16">
        <w:rPr>
          <w:rFonts w:ascii="Arial" w:eastAsia="Times New Roman" w:hAnsi="Arial" w:cs="Arial"/>
          <w:b/>
          <w:i/>
          <w:iCs/>
          <w:lang w:val="en-US" w:eastAsia="en-US"/>
        </w:rPr>
        <w:t xml:space="preserve"> </w:t>
      </w:r>
      <w:r w:rsidRPr="006D4D16">
        <w:rPr>
          <w:rFonts w:ascii="Arial" w:eastAsia="Times New Roman" w:hAnsi="Arial" w:cs="Arial"/>
          <w:iCs/>
          <w:lang w:val="en-US" w:eastAsia="en-US"/>
        </w:rPr>
        <w:t>rather than</w:t>
      </w:r>
      <w:r>
        <w:rPr>
          <w:rFonts w:ascii="Arial" w:eastAsia="Times New Roman" w:hAnsi="Arial" w:cs="Arial"/>
          <w:iCs/>
          <w:lang w:val="en-US" w:eastAsia="en-US"/>
        </w:rPr>
        <w:t xml:space="preserve"> an Honorary Visiting Professor to</w:t>
      </w:r>
      <w:r w:rsidRPr="006D4D16">
        <w:rPr>
          <w:rFonts w:ascii="Arial" w:eastAsia="Times New Roman" w:hAnsi="Arial" w:cs="Arial"/>
          <w:lang w:val="en-US" w:eastAsia="en-US"/>
        </w:rPr>
        <w:t xml:space="preserve"> distinguished practitioners and other distinguished individuals from business, </w:t>
      </w:r>
      <w:proofErr w:type="gramStart"/>
      <w:r w:rsidRPr="006D4D16">
        <w:rPr>
          <w:rFonts w:ascii="Arial" w:eastAsia="Times New Roman" w:hAnsi="Arial" w:cs="Arial"/>
          <w:lang w:val="en-US" w:eastAsia="en-US"/>
        </w:rPr>
        <w:t>industry</w:t>
      </w:r>
      <w:proofErr w:type="gramEnd"/>
      <w:r w:rsidRPr="006D4D16">
        <w:rPr>
          <w:rFonts w:ascii="Arial" w:eastAsia="Times New Roman" w:hAnsi="Arial" w:cs="Arial"/>
          <w:lang w:val="en-US" w:eastAsia="en-US"/>
        </w:rPr>
        <w:t xml:space="preserve"> or commerce, it is expected that individuals will be making a significant impact in one of the following areas, or making a considerable contribution in two of these:</w:t>
      </w:r>
    </w:p>
    <w:p w14:paraId="2443B3B6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14:paraId="54521F8A" w14:textId="77777777" w:rsidR="006A7199" w:rsidRPr="006D4D16" w:rsidRDefault="006A7199" w:rsidP="006A719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Education</w:t>
      </w:r>
    </w:p>
    <w:p w14:paraId="6D90C37A" w14:textId="77777777" w:rsidR="006A7199" w:rsidRPr="006D4D16" w:rsidRDefault="006A7199" w:rsidP="006A719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Research</w:t>
      </w:r>
    </w:p>
    <w:p w14:paraId="65A8110F" w14:textId="77777777" w:rsidR="006A7199" w:rsidRPr="006D4D16" w:rsidRDefault="006A7199" w:rsidP="006A719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Leadership/Contribution to Administration and Management</w:t>
      </w:r>
    </w:p>
    <w:p w14:paraId="7BA36275" w14:textId="77777777" w:rsidR="006A7199" w:rsidRPr="006D4D16" w:rsidRDefault="006A7199" w:rsidP="006A719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Profession and Practice, together with key indicators relating to national or international esteem.</w:t>
      </w:r>
    </w:p>
    <w:p w14:paraId="460525EE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14:paraId="4E8CE604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The level of impact will determine whether the title of </w:t>
      </w:r>
      <w:r w:rsidRPr="0097505A">
        <w:rPr>
          <w:rFonts w:ascii="Arial" w:eastAsia="Times New Roman" w:hAnsi="Arial" w:cs="Arial"/>
          <w:b/>
          <w:bCs/>
          <w:lang w:val="en-US" w:eastAsia="en-US"/>
        </w:rPr>
        <w:t>Honorary Visiting</w:t>
      </w:r>
      <w:r>
        <w:rPr>
          <w:rFonts w:ascii="Arial" w:eastAsia="Times New Roman" w:hAnsi="Arial" w:cs="Arial"/>
          <w:lang w:val="en-US" w:eastAsia="en-US"/>
        </w:rPr>
        <w:t xml:space="preserve"> </w:t>
      </w:r>
      <w:r w:rsidRPr="006D4D16">
        <w:rPr>
          <w:rFonts w:ascii="Arial" w:eastAsia="Times New Roman" w:hAnsi="Arial" w:cs="Arial"/>
          <w:b/>
          <w:lang w:val="en-US" w:eastAsia="en-US"/>
        </w:rPr>
        <w:t>Adjunct Professor</w:t>
      </w:r>
      <w:r w:rsidRPr="006D4D16">
        <w:rPr>
          <w:rFonts w:ascii="Arial" w:eastAsia="Times New Roman" w:hAnsi="Arial" w:cs="Arial"/>
          <w:lang w:val="en-US" w:eastAsia="en-US"/>
        </w:rPr>
        <w:t xml:space="preserve"> is conferred.  The </w:t>
      </w:r>
      <w:r>
        <w:rPr>
          <w:rFonts w:ascii="Arial" w:eastAsia="Times New Roman" w:hAnsi="Arial" w:cs="Arial"/>
          <w:lang w:val="en-US" w:eastAsia="en-US"/>
        </w:rPr>
        <w:t>u</w:t>
      </w:r>
      <w:r w:rsidRPr="006D4D16">
        <w:rPr>
          <w:rFonts w:ascii="Arial" w:eastAsia="Times New Roman" w:hAnsi="Arial" w:cs="Arial"/>
          <w:lang w:val="en-US" w:eastAsia="en-US"/>
        </w:rPr>
        <w:t xml:space="preserve">niversity will judge each case on its merits.  </w:t>
      </w:r>
    </w:p>
    <w:p w14:paraId="0E60F708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 w:eastAsia="en-US"/>
        </w:rPr>
      </w:pPr>
    </w:p>
    <w:p w14:paraId="38F19DA3" w14:textId="77777777" w:rsidR="006A7199" w:rsidRPr="0097505A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2.</w:t>
      </w:r>
      <w:r w:rsidRPr="006D4D16">
        <w:rPr>
          <w:rFonts w:ascii="Arial" w:eastAsia="Times New Roman" w:hAnsi="Arial" w:cs="Arial"/>
          <w:b/>
          <w:lang w:val="en-US" w:eastAsia="en-US"/>
        </w:rPr>
        <w:t xml:space="preserve"> </w:t>
      </w:r>
      <w:r w:rsidRPr="006D4D16">
        <w:rPr>
          <w:rFonts w:ascii="Arial" w:eastAsia="Times New Roman" w:hAnsi="Arial" w:cs="Arial"/>
          <w:lang w:val="en-US" w:eastAsia="en-US"/>
        </w:rPr>
        <w:t xml:space="preserve">It is a condition that if the title of </w:t>
      </w:r>
      <w:r w:rsidRPr="0097505A">
        <w:rPr>
          <w:rFonts w:ascii="Arial" w:eastAsia="Times New Roman" w:hAnsi="Arial" w:cs="Arial"/>
          <w:b/>
          <w:bCs/>
          <w:lang w:val="en-US" w:eastAsia="en-US"/>
        </w:rPr>
        <w:t>Honorary Visiting</w:t>
      </w:r>
      <w:r>
        <w:rPr>
          <w:rFonts w:ascii="Arial" w:eastAsia="Times New Roman" w:hAnsi="Arial" w:cs="Arial"/>
          <w:lang w:val="en-US" w:eastAsia="en-US"/>
        </w:rPr>
        <w:t xml:space="preserve"> </w:t>
      </w:r>
      <w:r w:rsidRPr="006D4D16">
        <w:rPr>
          <w:rFonts w:ascii="Arial" w:eastAsia="Times New Roman" w:hAnsi="Arial" w:cs="Arial"/>
          <w:b/>
          <w:lang w:val="en-US" w:eastAsia="en-US"/>
        </w:rPr>
        <w:t>Adjunct Professor</w:t>
      </w:r>
      <w:r w:rsidRPr="006D4D16">
        <w:rPr>
          <w:rFonts w:ascii="Arial" w:eastAsia="Times New Roman" w:hAnsi="Arial" w:cs="Arial"/>
          <w:lang w:val="en-US" w:eastAsia="en-US"/>
        </w:rPr>
        <w:t xml:space="preserve"> is awarded, </w:t>
      </w:r>
      <w:r w:rsidRPr="0097505A">
        <w:rPr>
          <w:rFonts w:ascii="Arial" w:eastAsia="Times New Roman" w:hAnsi="Arial" w:cs="Arial"/>
          <w:bCs/>
          <w:iCs/>
          <w:lang w:val="en-US" w:eastAsia="en-US"/>
        </w:rPr>
        <w:t xml:space="preserve">the full title, including the modifier “Adjunct”, is </w:t>
      </w:r>
      <w:proofErr w:type="gramStart"/>
      <w:r w:rsidRPr="0097505A">
        <w:rPr>
          <w:rFonts w:ascii="Arial" w:eastAsia="Times New Roman" w:hAnsi="Arial" w:cs="Arial"/>
          <w:bCs/>
          <w:iCs/>
          <w:lang w:val="en-US" w:eastAsia="en-US"/>
        </w:rPr>
        <w:t>used at all times</w:t>
      </w:r>
      <w:proofErr w:type="gramEnd"/>
      <w:r w:rsidRPr="0097505A">
        <w:rPr>
          <w:rFonts w:ascii="Arial" w:eastAsia="Times New Roman" w:hAnsi="Arial" w:cs="Arial"/>
          <w:bCs/>
          <w:iCs/>
          <w:lang w:val="en-US" w:eastAsia="en-US"/>
        </w:rPr>
        <w:t>.</w:t>
      </w:r>
    </w:p>
    <w:p w14:paraId="283944BE" w14:textId="77777777" w:rsidR="006A7199" w:rsidRPr="0097505A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ind w:left="2160"/>
        <w:jc w:val="both"/>
        <w:textAlignment w:val="baseline"/>
        <w:rPr>
          <w:rFonts w:ascii="Arial" w:eastAsia="Times New Roman" w:hAnsi="Arial" w:cs="Arial"/>
          <w:bCs/>
          <w:iCs/>
          <w:lang w:val="en-US" w:eastAsia="en-US"/>
        </w:rPr>
      </w:pPr>
    </w:p>
    <w:p w14:paraId="380EEE49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3. </w:t>
      </w:r>
      <w:r w:rsidRPr="006D4D16">
        <w:rPr>
          <w:rFonts w:ascii="Arial" w:eastAsia="Times New Roman" w:hAnsi="Arial" w:cs="Arial"/>
          <w:b/>
          <w:bCs/>
          <w:lang w:val="en-US" w:eastAsia="en-US"/>
        </w:rPr>
        <w:t>Indicators of Achievement</w:t>
      </w:r>
    </w:p>
    <w:p w14:paraId="2FD84861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Examples of contributions and achievements are as follows:</w:t>
      </w:r>
    </w:p>
    <w:p w14:paraId="175D6D42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 </w:t>
      </w:r>
    </w:p>
    <w:p w14:paraId="76354368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 w:eastAsia="en-US"/>
        </w:rPr>
      </w:pPr>
      <w:r w:rsidRPr="006D4D16">
        <w:rPr>
          <w:rFonts w:ascii="Arial" w:eastAsia="Times New Roman" w:hAnsi="Arial" w:cs="Arial"/>
          <w:b/>
          <w:bCs/>
          <w:lang w:val="en-US" w:eastAsia="en-US"/>
        </w:rPr>
        <w:t>Education</w:t>
      </w:r>
    </w:p>
    <w:p w14:paraId="7467E317" w14:textId="77777777" w:rsidR="006A7199" w:rsidRPr="006D4D16" w:rsidRDefault="006A7199" w:rsidP="006A71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Significant involvement in developing and delivering the curriculum at either undergraduate and/or postgraduate </w:t>
      </w:r>
      <w:proofErr w:type="gramStart"/>
      <w:r w:rsidRPr="006D4D16">
        <w:rPr>
          <w:rFonts w:ascii="Arial" w:eastAsia="Times New Roman" w:hAnsi="Arial" w:cs="Arial"/>
          <w:lang w:val="en-US" w:eastAsia="en-US"/>
        </w:rPr>
        <w:t>level</w:t>
      </w:r>
      <w:proofErr w:type="gramEnd"/>
    </w:p>
    <w:p w14:paraId="507FE25D" w14:textId="77777777" w:rsidR="006A7199" w:rsidRPr="006D4D16" w:rsidRDefault="006A7199" w:rsidP="006A71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Teaching well as evidenced by School and student </w:t>
      </w:r>
      <w:proofErr w:type="gramStart"/>
      <w:r w:rsidRPr="006D4D16">
        <w:rPr>
          <w:rFonts w:ascii="Arial" w:eastAsia="Times New Roman" w:hAnsi="Arial" w:cs="Arial"/>
          <w:lang w:val="en-US" w:eastAsia="en-US"/>
        </w:rPr>
        <w:t>feedback</w:t>
      </w:r>
      <w:proofErr w:type="gramEnd"/>
    </w:p>
    <w:p w14:paraId="551BF11C" w14:textId="77777777" w:rsidR="006A7199" w:rsidRPr="006D4D16" w:rsidRDefault="006A7199" w:rsidP="006A71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Membership of prestigious national/international educational committees</w:t>
      </w:r>
    </w:p>
    <w:p w14:paraId="2BFDAB85" w14:textId="77777777" w:rsidR="006A7199" w:rsidRPr="006D4D16" w:rsidRDefault="006A7199" w:rsidP="006A71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Positive impact upon student support, pastoral </w:t>
      </w:r>
      <w:proofErr w:type="gramStart"/>
      <w:r w:rsidRPr="006D4D16">
        <w:rPr>
          <w:rFonts w:ascii="Arial" w:eastAsia="Times New Roman" w:hAnsi="Arial" w:cs="Arial"/>
          <w:lang w:val="en-US" w:eastAsia="en-US"/>
        </w:rPr>
        <w:t>care</w:t>
      </w:r>
      <w:proofErr w:type="gramEnd"/>
      <w:r w:rsidRPr="006D4D16">
        <w:rPr>
          <w:rFonts w:ascii="Arial" w:eastAsia="Times New Roman" w:hAnsi="Arial" w:cs="Arial"/>
          <w:lang w:val="en-US" w:eastAsia="en-US"/>
        </w:rPr>
        <w:t xml:space="preserve"> and the overall student experience</w:t>
      </w:r>
    </w:p>
    <w:p w14:paraId="3DA9D9D2" w14:textId="77777777" w:rsidR="006A7199" w:rsidRPr="006D4D16" w:rsidRDefault="006A7199" w:rsidP="006A71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Successful supervision of </w:t>
      </w:r>
      <w:proofErr w:type="spellStart"/>
      <w:r w:rsidRPr="006D4D16">
        <w:rPr>
          <w:rFonts w:ascii="Arial" w:eastAsia="Times New Roman" w:hAnsi="Arial" w:cs="Arial"/>
          <w:lang w:val="en-US" w:eastAsia="en-US"/>
        </w:rPr>
        <w:t>PGT</w:t>
      </w:r>
      <w:proofErr w:type="spellEnd"/>
      <w:r w:rsidRPr="006D4D16">
        <w:rPr>
          <w:rFonts w:ascii="Arial" w:eastAsia="Times New Roman" w:hAnsi="Arial" w:cs="Arial"/>
          <w:lang w:val="en-US" w:eastAsia="en-US"/>
        </w:rPr>
        <w:t xml:space="preserve"> and/or PGR students</w:t>
      </w:r>
    </w:p>
    <w:p w14:paraId="38161239" w14:textId="77777777" w:rsidR="006A7199" w:rsidRPr="006D4D16" w:rsidRDefault="006A7199" w:rsidP="006A71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Publications relating to </w:t>
      </w:r>
      <w:proofErr w:type="gramStart"/>
      <w:r w:rsidRPr="006D4D16">
        <w:rPr>
          <w:rFonts w:ascii="Arial" w:eastAsia="Times New Roman" w:hAnsi="Arial" w:cs="Arial"/>
          <w:lang w:val="en-US" w:eastAsia="en-US"/>
        </w:rPr>
        <w:t>education</w:t>
      </w:r>
      <w:proofErr w:type="gramEnd"/>
    </w:p>
    <w:p w14:paraId="41C5F2BE" w14:textId="77777777" w:rsidR="006A7199" w:rsidRPr="006D4D16" w:rsidRDefault="006A7199" w:rsidP="006A71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Reputation, awards, prizes</w:t>
      </w:r>
    </w:p>
    <w:p w14:paraId="61FE3B4A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14:paraId="71355EAC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 w:eastAsia="en-US"/>
        </w:rPr>
      </w:pPr>
      <w:r w:rsidRPr="006D4D16">
        <w:rPr>
          <w:rFonts w:ascii="Arial" w:eastAsia="Times New Roman" w:hAnsi="Arial" w:cs="Arial"/>
          <w:b/>
          <w:bCs/>
          <w:lang w:val="en-US" w:eastAsia="en-US"/>
        </w:rPr>
        <w:t>Research</w:t>
      </w:r>
    </w:p>
    <w:p w14:paraId="277DCFB1" w14:textId="77777777" w:rsidR="006A7199" w:rsidRPr="006D4D16" w:rsidRDefault="006A7199" w:rsidP="006A719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Leadership and innovation in research and/or in collaboration with others in science, </w:t>
      </w:r>
      <w:proofErr w:type="gramStart"/>
      <w:r w:rsidRPr="006D4D16">
        <w:rPr>
          <w:rFonts w:ascii="Arial" w:eastAsia="Times New Roman" w:hAnsi="Arial" w:cs="Arial"/>
          <w:lang w:val="en-US" w:eastAsia="en-US"/>
        </w:rPr>
        <w:t>engineering</w:t>
      </w:r>
      <w:proofErr w:type="gramEnd"/>
      <w:r w:rsidRPr="006D4D16">
        <w:rPr>
          <w:rFonts w:ascii="Arial" w:eastAsia="Times New Roman" w:hAnsi="Arial" w:cs="Arial"/>
          <w:lang w:val="en-US" w:eastAsia="en-US"/>
        </w:rPr>
        <w:t xml:space="preserve"> or business</w:t>
      </w:r>
    </w:p>
    <w:p w14:paraId="20957FA9" w14:textId="77777777" w:rsidR="006A7199" w:rsidRPr="006D4D16" w:rsidRDefault="006A7199" w:rsidP="006A719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Significant contributions to research papers that appear in high impact </w:t>
      </w:r>
      <w:proofErr w:type="gramStart"/>
      <w:r w:rsidRPr="006D4D16">
        <w:rPr>
          <w:rFonts w:ascii="Arial" w:eastAsia="Times New Roman" w:hAnsi="Arial" w:cs="Arial"/>
          <w:lang w:val="en-US" w:eastAsia="en-US"/>
        </w:rPr>
        <w:t>journals</w:t>
      </w:r>
      <w:proofErr w:type="gramEnd"/>
    </w:p>
    <w:p w14:paraId="224F3F60" w14:textId="77777777" w:rsidR="006A7199" w:rsidRPr="006D4D16" w:rsidRDefault="006A7199" w:rsidP="006A719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Work on editorial boards of scholarly </w:t>
      </w:r>
      <w:proofErr w:type="gramStart"/>
      <w:r w:rsidRPr="006D4D16">
        <w:rPr>
          <w:rFonts w:ascii="Arial" w:eastAsia="Times New Roman" w:hAnsi="Arial" w:cs="Arial"/>
          <w:lang w:val="en-US" w:eastAsia="en-US"/>
        </w:rPr>
        <w:t>journals</w:t>
      </w:r>
      <w:proofErr w:type="gramEnd"/>
    </w:p>
    <w:p w14:paraId="553F1C91" w14:textId="77777777" w:rsidR="006A7199" w:rsidRPr="006D4D16" w:rsidRDefault="006A7199" w:rsidP="006A719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Reputation, awards, prizes</w:t>
      </w:r>
    </w:p>
    <w:p w14:paraId="7137C695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 w:eastAsia="en-US"/>
        </w:rPr>
      </w:pPr>
    </w:p>
    <w:p w14:paraId="03CA2F27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 w:eastAsia="en-US"/>
        </w:rPr>
      </w:pPr>
      <w:r w:rsidRPr="006D4D16">
        <w:rPr>
          <w:rFonts w:ascii="Arial" w:eastAsia="Times New Roman" w:hAnsi="Arial" w:cs="Arial"/>
          <w:b/>
          <w:bCs/>
          <w:lang w:val="en-US" w:eastAsia="en-US"/>
        </w:rPr>
        <w:t>Leadership and Management</w:t>
      </w:r>
    </w:p>
    <w:p w14:paraId="7E7FA9BB" w14:textId="77777777" w:rsidR="006A7199" w:rsidRPr="006D4D16" w:rsidRDefault="006A7199" w:rsidP="006A719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Significant contribution to the direction and management of a major unit of activity within the </w:t>
      </w:r>
      <w:r>
        <w:rPr>
          <w:rFonts w:ascii="Arial" w:eastAsia="Times New Roman" w:hAnsi="Arial" w:cs="Arial"/>
          <w:lang w:val="en-US" w:eastAsia="en-US"/>
        </w:rPr>
        <w:t>u</w:t>
      </w:r>
      <w:r w:rsidRPr="006D4D16">
        <w:rPr>
          <w:rFonts w:ascii="Arial" w:eastAsia="Times New Roman" w:hAnsi="Arial" w:cs="Arial"/>
          <w:lang w:val="en-US" w:eastAsia="en-US"/>
        </w:rPr>
        <w:t>niversity</w:t>
      </w:r>
    </w:p>
    <w:p w14:paraId="029F5E7A" w14:textId="77777777" w:rsidR="006A7199" w:rsidRPr="006D4D16" w:rsidRDefault="006A7199" w:rsidP="006A719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Contribution to research and/or teaching strategy</w:t>
      </w:r>
    </w:p>
    <w:p w14:paraId="36F82565" w14:textId="77777777" w:rsidR="006A7199" w:rsidRPr="006D4D16" w:rsidRDefault="006A7199" w:rsidP="006A719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Successful achievement of significant change </w:t>
      </w:r>
    </w:p>
    <w:p w14:paraId="68BF5A93" w14:textId="77777777" w:rsidR="006A7199" w:rsidRPr="006D4D16" w:rsidRDefault="006A7199" w:rsidP="006A719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Contribution to important committees/working groups etc.</w:t>
      </w:r>
    </w:p>
    <w:p w14:paraId="1002A3CE" w14:textId="77777777" w:rsidR="006A7199" w:rsidRPr="006D4D16" w:rsidRDefault="006A7199" w:rsidP="006A719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Organising significant academic conferences etc.</w:t>
      </w:r>
    </w:p>
    <w:p w14:paraId="5052C69D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</w:p>
    <w:p w14:paraId="463DC89F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 w:eastAsia="en-US"/>
        </w:rPr>
      </w:pPr>
      <w:r w:rsidRPr="006D4D16">
        <w:rPr>
          <w:rFonts w:ascii="Arial" w:eastAsia="Times New Roman" w:hAnsi="Arial" w:cs="Arial"/>
          <w:b/>
          <w:bCs/>
          <w:lang w:val="en-US" w:eastAsia="en-US"/>
        </w:rPr>
        <w:lastRenderedPageBreak/>
        <w:t>Profession and Practice</w:t>
      </w:r>
    </w:p>
    <w:p w14:paraId="4B4662DD" w14:textId="77777777" w:rsidR="006A7199" w:rsidRPr="006D4D16" w:rsidRDefault="006A7199" w:rsidP="006A71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Contributing to significant improvements/innovation e.g., in clinical management and processes</w:t>
      </w:r>
    </w:p>
    <w:p w14:paraId="664B8FB9" w14:textId="77777777" w:rsidR="006A7199" w:rsidRPr="006D4D16" w:rsidRDefault="006A7199" w:rsidP="006A71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 xml:space="preserve">Contributing to significant improvements/innovation e.g. applications of research findings in healthcare, </w:t>
      </w:r>
      <w:proofErr w:type="gramStart"/>
      <w:r w:rsidRPr="006D4D16">
        <w:rPr>
          <w:rFonts w:ascii="Arial" w:eastAsia="Times New Roman" w:hAnsi="Arial" w:cs="Arial"/>
          <w:lang w:val="en-US" w:eastAsia="en-US"/>
        </w:rPr>
        <w:t>business</w:t>
      </w:r>
      <w:proofErr w:type="gramEnd"/>
      <w:r w:rsidRPr="006D4D16">
        <w:rPr>
          <w:rFonts w:ascii="Arial" w:eastAsia="Times New Roman" w:hAnsi="Arial" w:cs="Arial"/>
          <w:lang w:val="en-US" w:eastAsia="en-US"/>
        </w:rPr>
        <w:t xml:space="preserve"> or industry</w:t>
      </w:r>
    </w:p>
    <w:p w14:paraId="7BD5AB6F" w14:textId="77777777" w:rsidR="006A7199" w:rsidRPr="006D4D16" w:rsidRDefault="006A7199" w:rsidP="006A71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Coordinating major clinical trials</w:t>
      </w:r>
    </w:p>
    <w:p w14:paraId="4F1EAB7F" w14:textId="77777777" w:rsidR="006A7199" w:rsidRPr="00FD170C" w:rsidRDefault="006A7199" w:rsidP="006A71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Contributions to Outreach or Public Engagement</w:t>
      </w:r>
    </w:p>
    <w:p w14:paraId="66A60FCF" w14:textId="77777777" w:rsidR="006A7199" w:rsidRPr="006D4D16" w:rsidRDefault="006A7199" w:rsidP="006A71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4.</w:t>
      </w:r>
      <w:r w:rsidRPr="006D4D16">
        <w:rPr>
          <w:rFonts w:ascii="Arial" w:eastAsia="Times New Roman" w:hAnsi="Arial" w:cs="Arial"/>
          <w:b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lang w:val="en-US" w:eastAsia="en-US"/>
        </w:rPr>
        <w:t>“</w:t>
      </w:r>
      <w:r w:rsidRPr="0084281F">
        <w:rPr>
          <w:rFonts w:ascii="Arial" w:eastAsia="Times New Roman" w:hAnsi="Arial" w:cs="Arial"/>
          <w:b/>
          <w:bCs/>
          <w:lang w:val="en-US" w:eastAsia="en-US"/>
        </w:rPr>
        <w:t>Adjunct titles</w:t>
      </w:r>
      <w:r>
        <w:rPr>
          <w:rFonts w:ascii="Arial" w:eastAsia="Times New Roman" w:hAnsi="Arial" w:cs="Arial"/>
          <w:b/>
          <w:bCs/>
          <w:lang w:val="en-US" w:eastAsia="en-US"/>
        </w:rPr>
        <w:t>”</w:t>
      </w:r>
      <w:r w:rsidRPr="006D4D16">
        <w:rPr>
          <w:rFonts w:ascii="Arial" w:eastAsia="Times New Roman" w:hAnsi="Arial" w:cs="Arial"/>
          <w:lang w:val="en-US" w:eastAsia="en-US"/>
        </w:rPr>
        <w:t xml:space="preserve"> are valid for a maximum of </w:t>
      </w:r>
      <w:r>
        <w:rPr>
          <w:rFonts w:ascii="Arial" w:eastAsia="Times New Roman" w:hAnsi="Arial" w:cs="Arial"/>
          <w:lang w:val="en-US" w:eastAsia="en-US"/>
        </w:rPr>
        <w:t>3</w:t>
      </w:r>
      <w:r w:rsidRPr="006D4D16">
        <w:rPr>
          <w:rFonts w:ascii="Arial" w:eastAsia="Times New Roman" w:hAnsi="Arial" w:cs="Arial"/>
          <w:lang w:val="en-US" w:eastAsia="en-US"/>
        </w:rPr>
        <w:t xml:space="preserve"> years, after which time they lapse, and a further application may be made to renew them.</w:t>
      </w:r>
      <w:r w:rsidRPr="006D4D16">
        <w:rPr>
          <w:rFonts w:ascii="Arial" w:eastAsia="Times New Roman" w:hAnsi="Arial" w:cs="Arial"/>
          <w:color w:val="000000"/>
          <w:lang w:eastAsia="en-US"/>
        </w:rPr>
        <w:t xml:space="preserve"> The start date of the association and the end date of the title should be given for a maximum of </w:t>
      </w:r>
      <w:r>
        <w:rPr>
          <w:rFonts w:ascii="Arial" w:eastAsia="Times New Roman" w:hAnsi="Arial" w:cs="Arial"/>
          <w:color w:val="000000"/>
          <w:lang w:eastAsia="en-US"/>
        </w:rPr>
        <w:t>3</w:t>
      </w:r>
      <w:r w:rsidRPr="006D4D16">
        <w:rPr>
          <w:rFonts w:ascii="Arial" w:eastAsia="Times New Roman" w:hAnsi="Arial" w:cs="Arial"/>
          <w:color w:val="000000"/>
          <w:lang w:eastAsia="en-US"/>
        </w:rPr>
        <w:t xml:space="preserve"> years.</w:t>
      </w:r>
    </w:p>
    <w:p w14:paraId="0BB96EE4" w14:textId="77777777" w:rsidR="006A7199" w:rsidRDefault="006A7199" w:rsidP="006A71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US"/>
        </w:rPr>
      </w:pPr>
      <w:r w:rsidRPr="006D4D16">
        <w:rPr>
          <w:rFonts w:ascii="Arial" w:eastAsia="Times New Roman" w:hAnsi="Arial" w:cs="Arial"/>
          <w:color w:val="000000"/>
          <w:lang w:eastAsia="en-US"/>
        </w:rPr>
        <w:t xml:space="preserve">5. Applications for Adjunct titles can be made at any time of the year but </w:t>
      </w:r>
      <w:r>
        <w:rPr>
          <w:rFonts w:ascii="Arial" w:eastAsia="Times New Roman" w:hAnsi="Arial" w:cs="Arial"/>
          <w:color w:val="000000"/>
          <w:lang w:eastAsia="en-US"/>
        </w:rPr>
        <w:t xml:space="preserve">must </w:t>
      </w:r>
      <w:r w:rsidRPr="006D4D16">
        <w:rPr>
          <w:rFonts w:ascii="Arial" w:eastAsia="Times New Roman" w:hAnsi="Arial" w:cs="Arial"/>
          <w:color w:val="000000"/>
          <w:lang w:eastAsia="en-US"/>
        </w:rPr>
        <w:t xml:space="preserve">be approved by the Professorship and Readership </w:t>
      </w:r>
      <w:r>
        <w:rPr>
          <w:rFonts w:ascii="Arial" w:eastAsia="Times New Roman" w:hAnsi="Arial" w:cs="Arial"/>
          <w:color w:val="000000"/>
          <w:lang w:eastAsia="en-US"/>
        </w:rPr>
        <w:t xml:space="preserve">Conferment </w:t>
      </w:r>
      <w:r w:rsidRPr="006D4D16">
        <w:rPr>
          <w:rFonts w:ascii="Arial" w:eastAsia="Times New Roman" w:hAnsi="Arial" w:cs="Arial"/>
          <w:color w:val="000000"/>
          <w:lang w:eastAsia="en-US"/>
        </w:rPr>
        <w:t xml:space="preserve">Panel.  </w:t>
      </w:r>
      <w:r w:rsidRPr="00FD170C">
        <w:rPr>
          <w:rFonts w:ascii="Arial" w:eastAsia="Times New Roman" w:hAnsi="Arial" w:cs="Arial"/>
          <w:color w:val="000000"/>
          <w:lang w:eastAsia="en-US"/>
        </w:rPr>
        <w:t>Applications should come from the relevant faculty, with faculty approval, (not from individual applicants or their line managers),</w:t>
      </w:r>
      <w:r w:rsidRPr="006D4D16">
        <w:rPr>
          <w:rFonts w:ascii="Arial" w:eastAsia="Times New Roman" w:hAnsi="Arial" w:cs="Arial"/>
          <w:color w:val="000000"/>
          <w:lang w:eastAsia="en-US"/>
        </w:rPr>
        <w:t xml:space="preserve"> and be sent, in the first instance, to</w:t>
      </w:r>
      <w:r>
        <w:rPr>
          <w:rFonts w:ascii="Arial" w:eastAsia="Times New Roman" w:hAnsi="Arial" w:cs="Arial"/>
          <w:color w:val="000000"/>
          <w:lang w:eastAsia="en-US"/>
        </w:rPr>
        <w:t xml:space="preserve"> </w:t>
      </w:r>
      <w:hyperlink r:id="rId5" w:history="1">
        <w:r w:rsidRPr="00992206">
          <w:rPr>
            <w:rStyle w:val="Hyperlink"/>
            <w:rFonts w:ascii="Arial" w:eastAsia="Times New Roman" w:hAnsi="Arial" w:cs="Arial"/>
            <w:lang w:eastAsia="en-US"/>
          </w:rPr>
          <w:t>HRCoordinator@ljmu.ac.uk</w:t>
        </w:r>
      </w:hyperlink>
      <w:r>
        <w:rPr>
          <w:rFonts w:ascii="Arial" w:eastAsia="Times New Roman" w:hAnsi="Arial" w:cs="Arial"/>
          <w:color w:val="000000"/>
          <w:lang w:eastAsia="en-US"/>
        </w:rPr>
        <w:t xml:space="preserve"> </w:t>
      </w:r>
    </w:p>
    <w:p w14:paraId="63DFC983" w14:textId="77777777" w:rsidR="006A7199" w:rsidRPr="006D4D16" w:rsidRDefault="006A7199" w:rsidP="006A71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US"/>
        </w:rPr>
      </w:pPr>
      <w:r w:rsidRPr="006D4D16">
        <w:rPr>
          <w:rFonts w:ascii="Arial" w:eastAsia="Times New Roman" w:hAnsi="Arial" w:cs="Arial"/>
          <w:color w:val="000000"/>
          <w:lang w:eastAsia="en-US"/>
        </w:rPr>
        <w:t>The submission should include:</w:t>
      </w:r>
    </w:p>
    <w:p w14:paraId="1B4298A2" w14:textId="77777777" w:rsidR="006A7199" w:rsidRPr="006D4D16" w:rsidRDefault="006A7199" w:rsidP="006A719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color w:val="000000"/>
          <w:lang w:eastAsia="en-US"/>
        </w:rPr>
        <w:t>a copy of the person’s CV and a statement from the individual showing how he or she meets the criteria to be awarded the honorary title of Adjunct Professor</w:t>
      </w:r>
    </w:p>
    <w:p w14:paraId="64E643DC" w14:textId="77777777" w:rsidR="006A7199" w:rsidRPr="006D4D16" w:rsidRDefault="006A7199" w:rsidP="006A719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6D4D16">
        <w:rPr>
          <w:rFonts w:ascii="Arial" w:eastAsia="Calibri" w:hAnsi="Arial" w:cs="Arial"/>
          <w:lang w:eastAsia="en-US"/>
        </w:rPr>
        <w:t xml:space="preserve">the names of two external referees who can comment, and validate the person’s impact, upon clinical or business </w:t>
      </w:r>
      <w:proofErr w:type="gramStart"/>
      <w:r w:rsidRPr="006D4D16">
        <w:rPr>
          <w:rFonts w:ascii="Arial" w:eastAsia="Calibri" w:hAnsi="Arial" w:cs="Arial"/>
          <w:lang w:eastAsia="en-US"/>
        </w:rPr>
        <w:t>practice</w:t>
      </w:r>
      <w:proofErr w:type="gramEnd"/>
    </w:p>
    <w:p w14:paraId="70C633EC" w14:textId="77777777" w:rsidR="006A7199" w:rsidRPr="006D4D16" w:rsidRDefault="006A7199" w:rsidP="006A719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Calibri" w:hAnsi="Arial" w:cs="Arial"/>
          <w:lang w:eastAsia="en-US"/>
        </w:rPr>
      </w:pPr>
      <w:r w:rsidRPr="006D4D16">
        <w:rPr>
          <w:rFonts w:ascii="Arial" w:eastAsia="Calibri" w:hAnsi="Arial" w:cs="Arial"/>
          <w:lang w:eastAsia="en-US"/>
        </w:rPr>
        <w:t>a statement from the Director of School of the relevant Faculty which provides a commentary and a rationale for offering the association, including a description of contributions to teaching, research and practice and an outline of the role to be carried out within the school</w:t>
      </w:r>
      <w:r>
        <w:rPr>
          <w:rFonts w:ascii="Arial" w:eastAsia="Calibri" w:hAnsi="Arial" w:cs="Arial"/>
          <w:lang w:eastAsia="en-US"/>
        </w:rPr>
        <w:t xml:space="preserve">. </w:t>
      </w:r>
    </w:p>
    <w:p w14:paraId="7EC2DF3D" w14:textId="77777777" w:rsidR="006A7199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 w:eastAsia="en-US"/>
        </w:rPr>
      </w:pPr>
    </w:p>
    <w:p w14:paraId="14FB26C4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On occasion the panel may request additional information.</w:t>
      </w:r>
    </w:p>
    <w:p w14:paraId="020AED92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val="en-US" w:eastAsia="en-US"/>
        </w:rPr>
      </w:pPr>
    </w:p>
    <w:p w14:paraId="7848AEA3" w14:textId="77777777" w:rsidR="006A7199" w:rsidRPr="006D4D16" w:rsidRDefault="006A7199" w:rsidP="006A71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 w:eastAsia="en-US"/>
        </w:rPr>
      </w:pPr>
      <w:r w:rsidRPr="006D4D16">
        <w:rPr>
          <w:rFonts w:ascii="Arial" w:eastAsia="Times New Roman" w:hAnsi="Arial" w:cs="Arial"/>
          <w:lang w:val="en-US" w:eastAsia="en-US"/>
        </w:rPr>
        <w:t> </w:t>
      </w:r>
      <w:r w:rsidRPr="006D4D16">
        <w:rPr>
          <w:rFonts w:ascii="Arial" w:eastAsia="Times New Roman" w:hAnsi="Arial" w:cs="Arial"/>
          <w:lang w:val="en-US" w:eastAsia="en-US"/>
        </w:rPr>
        <w:tab/>
      </w:r>
    </w:p>
    <w:p w14:paraId="176090B1" w14:textId="77777777" w:rsidR="006A7199" w:rsidRDefault="006A7199" w:rsidP="006A7199"/>
    <w:p w14:paraId="4882742E" w14:textId="77777777" w:rsidR="00506FDC" w:rsidRDefault="00506FDC"/>
    <w:sectPr w:rsidR="00506FDC" w:rsidSect="006A7199">
      <w:headerReference w:type="default" r:id="rId6"/>
      <w:footerReference w:type="default" r:id="rId7"/>
      <w:pgSz w:w="11906" w:h="16838" w:code="9"/>
      <w:pgMar w:top="1135" w:right="1134" w:bottom="1701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AE96" w14:textId="77777777" w:rsidR="006A7199" w:rsidRPr="009F79CE" w:rsidRDefault="006A7199" w:rsidP="00F779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88E0" w14:textId="77777777" w:rsidR="006A7199" w:rsidRPr="00F265CA" w:rsidRDefault="006A7199" w:rsidP="00F26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1E28"/>
    <w:multiLevelType w:val="hybridMultilevel"/>
    <w:tmpl w:val="32BE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469"/>
    <w:multiLevelType w:val="hybridMultilevel"/>
    <w:tmpl w:val="F0F6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0CF1"/>
    <w:multiLevelType w:val="hybridMultilevel"/>
    <w:tmpl w:val="2E24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01017"/>
    <w:multiLevelType w:val="hybridMultilevel"/>
    <w:tmpl w:val="17521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53C7A"/>
    <w:multiLevelType w:val="hybridMultilevel"/>
    <w:tmpl w:val="137E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624A2"/>
    <w:multiLevelType w:val="hybridMultilevel"/>
    <w:tmpl w:val="6098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13911">
    <w:abstractNumId w:val="5"/>
  </w:num>
  <w:num w:numId="2" w16cid:durableId="2024473377">
    <w:abstractNumId w:val="0"/>
  </w:num>
  <w:num w:numId="3" w16cid:durableId="1931036028">
    <w:abstractNumId w:val="1"/>
  </w:num>
  <w:num w:numId="4" w16cid:durableId="1553542202">
    <w:abstractNumId w:val="3"/>
  </w:num>
  <w:num w:numId="5" w16cid:durableId="1141800788">
    <w:abstractNumId w:val="2"/>
  </w:num>
  <w:num w:numId="6" w16cid:durableId="104707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199"/>
    <w:rsid w:val="003E1EAC"/>
    <w:rsid w:val="00506FDC"/>
    <w:rsid w:val="005D2E53"/>
    <w:rsid w:val="006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99D4"/>
  <w15:chartTrackingRefBased/>
  <w15:docId w15:val="{1865B592-03CC-4A47-A8D4-AB99775E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99"/>
    <w:pPr>
      <w:spacing w:after="200" w:line="276" w:lineRule="auto"/>
    </w:pPr>
    <w:rPr>
      <w:rFonts w:eastAsiaTheme="minorEastAsia"/>
      <w:kern w:val="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99"/>
    <w:rPr>
      <w:rFonts w:eastAsiaTheme="minorEastAsia"/>
      <w:kern w:val="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99"/>
    <w:rPr>
      <w:rFonts w:eastAsiaTheme="minorEastAsia"/>
      <w:kern w:val="0"/>
      <w:lang w:eastAsia="zh-CN"/>
    </w:rPr>
  </w:style>
  <w:style w:type="character" w:styleId="Hyperlink">
    <w:name w:val="Hyperlink"/>
    <w:basedOn w:val="DefaultParagraphFont"/>
    <w:uiPriority w:val="99"/>
    <w:unhideWhenUsed/>
    <w:rsid w:val="006A7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HRCoordinator@ljmu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Foster-Hyde, Janette</dc:creator>
  <cp:keywords/>
  <dc:description/>
  <cp:lastModifiedBy>Foster-Hyde, Janette</cp:lastModifiedBy>
  <cp:revision>1</cp:revision>
  <dcterms:created xsi:type="dcterms:W3CDTF">2024-10-17T16:20:00Z</dcterms:created>
  <dcterms:modified xsi:type="dcterms:W3CDTF">2024-10-17T16:21:00Z</dcterms:modified>
</cp:coreProperties>
</file>