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3B8F4" w14:textId="63CDEBD6" w:rsidR="006F06BC" w:rsidRDefault="006F06BC" w:rsidP="001571E5">
      <w:pPr>
        <w:pStyle w:val="Heading1"/>
        <w:spacing w:before="0"/>
        <w:ind w:right="420"/>
        <w:rPr>
          <w:rFonts w:ascii="Univers 55" w:hAnsi="Univers 55"/>
          <w:noProof/>
          <w:lang w:eastAsia="zh-CN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48C75DA5" wp14:editId="5F58D164">
            <wp:simplePos x="0" y="0"/>
            <wp:positionH relativeFrom="margin">
              <wp:posOffset>3876675</wp:posOffset>
            </wp:positionH>
            <wp:positionV relativeFrom="paragraph">
              <wp:posOffset>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8" name="irc_mi" descr="Image result for liverpool john moores university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1B5EF" w14:textId="02568D2A" w:rsidR="006F06BC" w:rsidRDefault="006F06BC" w:rsidP="001571E5">
      <w:pPr>
        <w:pStyle w:val="Heading1"/>
        <w:spacing w:before="0"/>
        <w:ind w:right="420"/>
        <w:rPr>
          <w:rFonts w:ascii="Univers 55" w:hAnsi="Univers 55"/>
          <w:noProof/>
          <w:lang w:eastAsia="zh-CN"/>
        </w:rPr>
      </w:pPr>
    </w:p>
    <w:p w14:paraId="4DB10F8F" w14:textId="53BF0FCC" w:rsidR="001571E5" w:rsidRDefault="00B40937" w:rsidP="001571E5">
      <w:pPr>
        <w:pStyle w:val="Heading1"/>
        <w:spacing w:before="0"/>
        <w:ind w:right="420"/>
        <w:rPr>
          <w:rFonts w:ascii="Univers 55" w:hAnsi="Univers 55"/>
        </w:rPr>
      </w:pPr>
      <w:r>
        <w:rPr>
          <w:rFonts w:ascii="Univers 55" w:hAnsi="Univers 55"/>
          <w:noProof/>
          <w:lang w:eastAsia="zh-CN"/>
        </w:rPr>
        <w:t xml:space="preserve">Process Document </w:t>
      </w:r>
      <w:r w:rsidR="001571E5">
        <w:rPr>
          <w:rFonts w:ascii="Univers 55" w:hAnsi="Univers 55"/>
          <w:noProof/>
          <w:lang w:eastAsia="zh-CN"/>
        </w:rPr>
        <w:t xml:space="preserve"> </w:t>
      </w:r>
    </w:p>
    <w:p w14:paraId="4DB10F90" w14:textId="77777777" w:rsidR="001571E5" w:rsidRDefault="001571E5" w:rsidP="001571E5">
      <w:pPr>
        <w:pStyle w:val="Heading1"/>
        <w:tabs>
          <w:tab w:val="left" w:pos="5189"/>
        </w:tabs>
      </w:pPr>
      <w:r>
        <w:tab/>
      </w:r>
    </w:p>
    <w:p w14:paraId="4DB10F91" w14:textId="77777777" w:rsidR="001571E5" w:rsidRDefault="001571E5" w:rsidP="001571E5">
      <w:pPr>
        <w:rPr>
          <w:lang w:eastAsia="en-US"/>
        </w:rPr>
      </w:pPr>
    </w:p>
    <w:p w14:paraId="4DB10F92" w14:textId="77777777" w:rsidR="001571E5" w:rsidRDefault="001571E5" w:rsidP="001571E5">
      <w:pPr>
        <w:rPr>
          <w:lang w:eastAsia="en-US"/>
        </w:rPr>
      </w:pPr>
    </w:p>
    <w:p w14:paraId="4DB10F93" w14:textId="77777777" w:rsidR="001571E5" w:rsidRDefault="001571E5" w:rsidP="001571E5">
      <w:pPr>
        <w:rPr>
          <w:lang w:eastAsia="en-US"/>
        </w:rPr>
      </w:pPr>
      <w:bookmarkStart w:id="0" w:name="_GoBack"/>
      <w:bookmarkEnd w:id="0"/>
    </w:p>
    <w:p w14:paraId="4DB10F94" w14:textId="77777777" w:rsidR="001571E5" w:rsidRDefault="001571E5" w:rsidP="001571E5">
      <w:pPr>
        <w:rPr>
          <w:lang w:eastAsia="en-US"/>
        </w:rPr>
      </w:pPr>
    </w:p>
    <w:p w14:paraId="4DB10F95" w14:textId="77777777" w:rsidR="001571E5" w:rsidRDefault="001571E5" w:rsidP="001571E5">
      <w:pPr>
        <w:rPr>
          <w:lang w:eastAsia="en-US"/>
        </w:rPr>
      </w:pPr>
    </w:p>
    <w:p w14:paraId="4DB10F96" w14:textId="77777777" w:rsidR="001571E5" w:rsidRDefault="001571E5" w:rsidP="001571E5">
      <w:pPr>
        <w:rPr>
          <w:lang w:eastAsia="en-US"/>
        </w:rPr>
      </w:pPr>
    </w:p>
    <w:p w14:paraId="4DB10F97" w14:textId="77777777" w:rsidR="001571E5" w:rsidRDefault="001571E5" w:rsidP="001571E5">
      <w:pPr>
        <w:rPr>
          <w:rFonts w:ascii="Univers 55" w:hAnsi="Univers 55"/>
          <w:b/>
          <w:color w:val="44546A" w:themeColor="text2"/>
          <w:sz w:val="36"/>
          <w:lang w:eastAsia="zh-CN"/>
        </w:rPr>
      </w:pPr>
      <w:r>
        <w:rPr>
          <w:rFonts w:ascii="Univers 55" w:hAnsi="Univers 55"/>
          <w:b/>
          <w:color w:val="44546A" w:themeColor="text2"/>
          <w:sz w:val="36"/>
        </w:rPr>
        <w:t>CRM – Student Advice &amp; Wellbeing</w:t>
      </w:r>
    </w:p>
    <w:p w14:paraId="4DB10F98" w14:textId="77777777" w:rsidR="001571E5" w:rsidRDefault="001571E5" w:rsidP="001571E5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Liverpool John Moores University</w:t>
      </w:r>
    </w:p>
    <w:p w14:paraId="4DB10F99" w14:textId="77777777" w:rsidR="001571E5" w:rsidRDefault="001571E5" w:rsidP="001571E5">
      <w:pPr>
        <w:rPr>
          <w:rFonts w:ascii="Times New Roman" w:hAnsi="Times New Roman"/>
          <w:sz w:val="24"/>
        </w:rPr>
      </w:pPr>
    </w:p>
    <w:p w14:paraId="4DB10F9A" w14:textId="77777777" w:rsidR="001571E5" w:rsidRDefault="001571E5" w:rsidP="001571E5"/>
    <w:p w14:paraId="4DB10F9B" w14:textId="77777777" w:rsidR="001571E5" w:rsidRDefault="001571E5" w:rsidP="001571E5"/>
    <w:p w14:paraId="4DB10F9C" w14:textId="5415207E" w:rsidR="001571E5" w:rsidRDefault="001571E5" w:rsidP="001571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 Advice Wellbeing: </w:t>
      </w:r>
      <w:r w:rsidR="002A13A1">
        <w:rPr>
          <w:rFonts w:ascii="Arial" w:hAnsi="Arial" w:cs="Arial"/>
          <w:b/>
        </w:rPr>
        <w:t>Advice</w:t>
      </w:r>
    </w:p>
    <w:p w14:paraId="4DB10F9D" w14:textId="77777777" w:rsidR="001571E5" w:rsidRDefault="001571E5" w:rsidP="001571E5">
      <w:pPr>
        <w:rPr>
          <w:rFonts w:ascii="Arial" w:hAnsi="Arial" w:cs="Arial"/>
        </w:rPr>
      </w:pPr>
      <w:r>
        <w:rPr>
          <w:rFonts w:ascii="Arial" w:hAnsi="Arial" w:cs="Arial"/>
          <w:b/>
        </w:rPr>
        <w:t>Processing a Case</w:t>
      </w:r>
    </w:p>
    <w:p w14:paraId="4DB10F9E" w14:textId="77777777" w:rsidR="001571E5" w:rsidRDefault="001571E5" w:rsidP="001571E5">
      <w:pPr>
        <w:rPr>
          <w:rFonts w:ascii="Times New Roman" w:hAnsi="Times New Roman"/>
        </w:rPr>
      </w:pPr>
    </w:p>
    <w:p w14:paraId="4DB10F9F" w14:textId="77777777" w:rsidR="001571E5" w:rsidRDefault="001571E5" w:rsidP="001571E5"/>
    <w:p w14:paraId="4DB10FA0" w14:textId="77777777" w:rsidR="001571E5" w:rsidRDefault="001571E5" w:rsidP="001571E5"/>
    <w:p w14:paraId="4DB10FA1" w14:textId="77777777" w:rsidR="001571E5" w:rsidRDefault="001571E5" w:rsidP="001571E5"/>
    <w:p w14:paraId="4DB10FA2" w14:textId="77777777" w:rsidR="001571E5" w:rsidRDefault="001571E5" w:rsidP="001571E5"/>
    <w:p w14:paraId="4DB10FA3" w14:textId="77777777" w:rsidR="001571E5" w:rsidRDefault="001571E5" w:rsidP="001571E5"/>
    <w:p w14:paraId="4DB10FA4" w14:textId="77777777" w:rsidR="001571E5" w:rsidRDefault="001571E5" w:rsidP="001571E5"/>
    <w:p w14:paraId="4DB10FA5" w14:textId="77777777" w:rsidR="001571E5" w:rsidRDefault="001571E5" w:rsidP="001571E5"/>
    <w:p w14:paraId="4DB10FA6" w14:textId="1830D229" w:rsidR="001571E5" w:rsidRDefault="00BE1D5A" w:rsidP="001571E5">
      <w:pPr>
        <w:rPr>
          <w:rFonts w:ascii="Arial" w:hAnsi="Arial" w:cs="Arial"/>
        </w:rPr>
      </w:pPr>
      <w:r>
        <w:rPr>
          <w:rFonts w:ascii="Arial" w:hAnsi="Arial" w:cs="Arial"/>
        </w:rPr>
        <w:t>Version 0.2</w:t>
      </w:r>
      <w:r w:rsidR="00933D09">
        <w:rPr>
          <w:rFonts w:ascii="Arial" w:hAnsi="Arial" w:cs="Arial"/>
        </w:rPr>
        <w:t xml:space="preserve">, </w:t>
      </w:r>
      <w:r w:rsidR="00644E83">
        <w:rPr>
          <w:rFonts w:ascii="Arial" w:hAnsi="Arial" w:cs="Arial"/>
        </w:rPr>
        <w:t>November</w:t>
      </w:r>
      <w:r w:rsidR="001571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2018</w:t>
      </w:r>
    </w:p>
    <w:p w14:paraId="4DB10FA7" w14:textId="1322BAC5" w:rsidR="001571E5" w:rsidRDefault="001571E5" w:rsidP="001571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Author: </w:t>
      </w:r>
      <w:r w:rsidR="008475F5">
        <w:rPr>
          <w:rFonts w:ascii="Arial" w:hAnsi="Arial" w:cs="Arial"/>
        </w:rPr>
        <w:t xml:space="preserve">DS </w:t>
      </w:r>
      <w:r>
        <w:rPr>
          <w:rFonts w:ascii="Arial" w:hAnsi="Arial" w:cs="Arial"/>
        </w:rPr>
        <w:t>Business Support Team</w:t>
      </w:r>
    </w:p>
    <w:p w14:paraId="4DB10FA8" w14:textId="77777777" w:rsidR="001571E5" w:rsidRDefault="001571E5" w:rsidP="001571E5">
      <w:pPr>
        <w:rPr>
          <w:rFonts w:ascii="Arial" w:hAnsi="Arial" w:cs="Arial"/>
          <w:b/>
          <w:sz w:val="28"/>
          <w:szCs w:val="28"/>
        </w:rPr>
      </w:pPr>
    </w:p>
    <w:p w14:paraId="4DB10FA9" w14:textId="77777777" w:rsidR="001571E5" w:rsidRDefault="001571E5" w:rsidP="001571E5">
      <w:pPr>
        <w:rPr>
          <w:rFonts w:ascii="Arial" w:hAnsi="Arial" w:cs="Arial"/>
          <w:b/>
          <w:sz w:val="28"/>
          <w:szCs w:val="28"/>
        </w:rPr>
      </w:pPr>
    </w:p>
    <w:p w14:paraId="4DB10FAA" w14:textId="77777777" w:rsidR="001571E5" w:rsidRDefault="001571E5" w:rsidP="001571E5">
      <w:pPr>
        <w:rPr>
          <w:rFonts w:ascii="Arial" w:hAnsi="Arial" w:cs="Arial"/>
          <w:b/>
          <w:sz w:val="28"/>
          <w:szCs w:val="28"/>
        </w:rPr>
      </w:pPr>
    </w:p>
    <w:p w14:paraId="4DB10FAB" w14:textId="77777777" w:rsidR="001571E5" w:rsidRDefault="001571E5" w:rsidP="001571E5">
      <w:pPr>
        <w:rPr>
          <w:rFonts w:ascii="Arial" w:hAnsi="Arial" w:cs="Arial"/>
          <w:b/>
          <w:sz w:val="28"/>
          <w:szCs w:val="28"/>
        </w:rPr>
      </w:pPr>
    </w:p>
    <w:p w14:paraId="4DB10FAC" w14:textId="5270787E" w:rsidR="008475F5" w:rsidRPr="001031DD" w:rsidRDefault="008475F5" w:rsidP="001571E5">
      <w:pPr>
        <w:rPr>
          <w:rFonts w:ascii="Arial" w:hAnsi="Arial" w:cs="Arial"/>
          <w:sz w:val="52"/>
          <w:szCs w:val="52"/>
        </w:rPr>
      </w:pPr>
      <w:r w:rsidRPr="001031DD">
        <w:rPr>
          <w:rFonts w:ascii="Arial" w:hAnsi="Arial" w:cs="Arial"/>
          <w:sz w:val="52"/>
          <w:szCs w:val="52"/>
        </w:rPr>
        <w:lastRenderedPageBreak/>
        <w:t>Contents:</w:t>
      </w:r>
    </w:p>
    <w:p w14:paraId="0F328C6E" w14:textId="77777777" w:rsidR="008475F5" w:rsidRPr="001031DD" w:rsidRDefault="008475F5" w:rsidP="001571E5">
      <w:pPr>
        <w:rPr>
          <w:rFonts w:ascii="Arial" w:hAnsi="Arial" w:cs="Arial"/>
          <w:sz w:val="24"/>
          <w:szCs w:val="24"/>
        </w:rPr>
      </w:pPr>
    </w:p>
    <w:p w14:paraId="3FCB6A51" w14:textId="5829ABB9" w:rsidR="008475F5" w:rsidRPr="001031DD" w:rsidRDefault="008475F5" w:rsidP="008475F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031DD">
        <w:rPr>
          <w:rFonts w:ascii="Arial" w:hAnsi="Arial" w:cs="Arial"/>
          <w:sz w:val="24"/>
          <w:szCs w:val="24"/>
        </w:rPr>
        <w:t>Processing the Case: Identify/Acknowledge &amp; Respond</w:t>
      </w:r>
    </w:p>
    <w:p w14:paraId="21422404" w14:textId="77777777" w:rsidR="008475F5" w:rsidRPr="001031DD" w:rsidRDefault="008475F5" w:rsidP="008475F5">
      <w:pPr>
        <w:pStyle w:val="ListParagraph"/>
        <w:rPr>
          <w:rFonts w:ascii="Arial" w:hAnsi="Arial" w:cs="Arial"/>
          <w:sz w:val="24"/>
          <w:szCs w:val="24"/>
        </w:rPr>
      </w:pPr>
    </w:p>
    <w:p w14:paraId="68B08D4D" w14:textId="51ADAF7F" w:rsidR="008475F5" w:rsidRPr="001031DD" w:rsidRDefault="008475F5" w:rsidP="008475F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031DD">
        <w:rPr>
          <w:rFonts w:ascii="Arial" w:hAnsi="Arial" w:cs="Arial"/>
          <w:sz w:val="24"/>
          <w:szCs w:val="24"/>
        </w:rPr>
        <w:t>Processing the Case: Research &amp; Resolve</w:t>
      </w:r>
    </w:p>
    <w:p w14:paraId="050F1B37" w14:textId="77777777" w:rsidR="008475F5" w:rsidRPr="001031DD" w:rsidRDefault="008475F5">
      <w:pPr>
        <w:rPr>
          <w:rFonts w:ascii="Arial" w:hAnsi="Arial" w:cs="Arial"/>
          <w:sz w:val="24"/>
          <w:szCs w:val="24"/>
        </w:rPr>
      </w:pPr>
      <w:r w:rsidRPr="001031DD">
        <w:rPr>
          <w:rFonts w:ascii="Arial" w:hAnsi="Arial" w:cs="Arial"/>
          <w:sz w:val="24"/>
          <w:szCs w:val="24"/>
        </w:rPr>
        <w:br w:type="page"/>
      </w:r>
    </w:p>
    <w:p w14:paraId="1DF5643E" w14:textId="77777777" w:rsidR="001571E5" w:rsidRPr="001571E5" w:rsidRDefault="001571E5" w:rsidP="001571E5">
      <w:pPr>
        <w:rPr>
          <w:rFonts w:ascii="Arial" w:hAnsi="Arial" w:cs="Arial"/>
          <w:b/>
          <w:sz w:val="28"/>
          <w:szCs w:val="28"/>
        </w:rPr>
      </w:pPr>
    </w:p>
    <w:p w14:paraId="4DB10FAD" w14:textId="3663E079" w:rsidR="00CA7805" w:rsidRDefault="008475F5" w:rsidP="007A3757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Introduction: </w:t>
      </w:r>
      <w:r w:rsidR="00090B4D" w:rsidRPr="001571E5">
        <w:rPr>
          <w:rFonts w:ascii="Arial" w:hAnsi="Arial" w:cs="Arial"/>
          <w:b/>
          <w:sz w:val="28"/>
          <w:szCs w:val="28"/>
          <w:u w:val="single"/>
        </w:rPr>
        <w:t>Processing an Advice Case</w:t>
      </w:r>
    </w:p>
    <w:p w14:paraId="4DB10FAE" w14:textId="77777777" w:rsidR="007A3757" w:rsidRDefault="007A3757" w:rsidP="00F16883">
      <w:pPr>
        <w:pStyle w:val="ListParagraph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DB10FAF" w14:textId="79510F02" w:rsidR="007A3757" w:rsidRDefault="007A3757" w:rsidP="00F168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7A3757">
        <w:rPr>
          <w:rFonts w:ascii="Arial" w:hAnsi="Arial" w:cs="Arial"/>
          <w:sz w:val="20"/>
          <w:szCs w:val="20"/>
        </w:rPr>
        <w:t>Once you have created a case (details available in separate guide</w:t>
      </w:r>
      <w:r w:rsidR="00F16883">
        <w:rPr>
          <w:rFonts w:ascii="Arial" w:hAnsi="Arial" w:cs="Arial"/>
          <w:sz w:val="20"/>
          <w:szCs w:val="20"/>
        </w:rPr>
        <w:t>: ‘</w:t>
      </w:r>
      <w:r w:rsidR="00F16883" w:rsidRPr="00F16883">
        <w:rPr>
          <w:rFonts w:ascii="Arial" w:hAnsi="Arial" w:cs="Arial"/>
          <w:b/>
          <w:sz w:val="20"/>
          <w:szCs w:val="20"/>
        </w:rPr>
        <w:t>Creating a Case</w:t>
      </w:r>
      <w:r w:rsidR="00F16883">
        <w:rPr>
          <w:rFonts w:ascii="Arial" w:hAnsi="Arial" w:cs="Arial"/>
          <w:b/>
          <w:sz w:val="20"/>
          <w:szCs w:val="20"/>
        </w:rPr>
        <w:t>’</w:t>
      </w:r>
      <w:r w:rsidRPr="007A3757">
        <w:rPr>
          <w:rFonts w:ascii="Arial" w:hAnsi="Arial" w:cs="Arial"/>
          <w:sz w:val="20"/>
          <w:szCs w:val="20"/>
        </w:rPr>
        <w:t xml:space="preserve">), you will notice the chevrons along the top of the screen. </w:t>
      </w:r>
      <w:r w:rsidR="00F16883">
        <w:rPr>
          <w:rFonts w:ascii="Arial" w:hAnsi="Arial" w:cs="Arial"/>
          <w:sz w:val="20"/>
          <w:szCs w:val="20"/>
        </w:rPr>
        <w:t xml:space="preserve">These chevrons effectively make up the </w:t>
      </w:r>
      <w:r w:rsidR="00F16883" w:rsidRPr="00F16883">
        <w:rPr>
          <w:rFonts w:ascii="Arial" w:hAnsi="Arial" w:cs="Arial"/>
          <w:b/>
          <w:sz w:val="20"/>
          <w:szCs w:val="20"/>
        </w:rPr>
        <w:t>Case Management Flow</w:t>
      </w:r>
      <w:r w:rsidR="00F16883">
        <w:rPr>
          <w:rFonts w:ascii="Arial" w:hAnsi="Arial" w:cs="Arial"/>
          <w:sz w:val="20"/>
          <w:szCs w:val="20"/>
        </w:rPr>
        <w:t xml:space="preserve"> for the case you have created. </w:t>
      </w:r>
      <w:r w:rsidRPr="007A3757">
        <w:rPr>
          <w:rFonts w:ascii="Arial" w:hAnsi="Arial" w:cs="Arial"/>
          <w:sz w:val="20"/>
          <w:szCs w:val="20"/>
        </w:rPr>
        <w:t>Th</w:t>
      </w:r>
      <w:r w:rsidR="00644E83">
        <w:rPr>
          <w:rFonts w:ascii="Arial" w:hAnsi="Arial" w:cs="Arial"/>
          <w:sz w:val="20"/>
          <w:szCs w:val="20"/>
        </w:rPr>
        <w:t>is</w:t>
      </w:r>
      <w:r w:rsidRPr="007A3757">
        <w:rPr>
          <w:rFonts w:ascii="Arial" w:hAnsi="Arial" w:cs="Arial"/>
          <w:sz w:val="20"/>
          <w:szCs w:val="20"/>
        </w:rPr>
        <w:t xml:space="preserve"> </w:t>
      </w:r>
      <w:r w:rsidR="00F16883">
        <w:rPr>
          <w:rFonts w:ascii="Arial" w:hAnsi="Arial" w:cs="Arial"/>
          <w:sz w:val="20"/>
          <w:szCs w:val="20"/>
        </w:rPr>
        <w:t>flow</w:t>
      </w:r>
      <w:r w:rsidRPr="007A37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</w:t>
      </w:r>
      <w:r w:rsidRPr="007A3757">
        <w:rPr>
          <w:rFonts w:ascii="Arial" w:hAnsi="Arial" w:cs="Arial"/>
          <w:sz w:val="20"/>
          <w:szCs w:val="20"/>
        </w:rPr>
        <w:t>take you through the</w:t>
      </w:r>
      <w:r>
        <w:rPr>
          <w:rFonts w:ascii="Arial" w:hAnsi="Arial" w:cs="Arial"/>
          <w:sz w:val="20"/>
          <w:szCs w:val="20"/>
        </w:rPr>
        <w:t xml:space="preserve"> life of the</w:t>
      </w:r>
      <w:r w:rsidRPr="007A3757">
        <w:rPr>
          <w:rFonts w:ascii="Arial" w:hAnsi="Arial" w:cs="Arial"/>
          <w:sz w:val="20"/>
          <w:szCs w:val="20"/>
        </w:rPr>
        <w:t xml:space="preserve"> case from beginning to resolution. </w:t>
      </w:r>
      <w:r w:rsidR="00F16883">
        <w:rPr>
          <w:rFonts w:ascii="Arial" w:hAnsi="Arial" w:cs="Arial"/>
          <w:sz w:val="20"/>
          <w:szCs w:val="20"/>
        </w:rPr>
        <w:t>The Case Management Flow changes depending upon the Subject selected on Case creation.</w:t>
      </w:r>
      <w:r w:rsidR="00D6112C">
        <w:rPr>
          <w:rFonts w:ascii="Arial" w:hAnsi="Arial" w:cs="Arial"/>
          <w:sz w:val="20"/>
          <w:szCs w:val="20"/>
        </w:rPr>
        <w:t xml:space="preserve"> </w:t>
      </w:r>
      <w:r w:rsidR="00644E83">
        <w:rPr>
          <w:rFonts w:ascii="Arial" w:hAnsi="Arial" w:cs="Arial"/>
          <w:sz w:val="20"/>
          <w:szCs w:val="20"/>
        </w:rPr>
        <w:t>For Advice cases the correct Case Management Flow is the ‘</w:t>
      </w:r>
      <w:r w:rsidR="00644E83" w:rsidRPr="00644E83">
        <w:rPr>
          <w:rFonts w:ascii="Arial" w:hAnsi="Arial" w:cs="Arial"/>
          <w:b/>
          <w:sz w:val="20"/>
          <w:szCs w:val="20"/>
        </w:rPr>
        <w:t>Phone to Case’</w:t>
      </w:r>
      <w:r w:rsidR="00644E83">
        <w:rPr>
          <w:rFonts w:ascii="Arial" w:hAnsi="Arial" w:cs="Arial"/>
          <w:sz w:val="20"/>
          <w:szCs w:val="20"/>
        </w:rPr>
        <w:t xml:space="preserve"> process. </w:t>
      </w:r>
    </w:p>
    <w:p w14:paraId="4DB10FB0" w14:textId="77777777" w:rsidR="00D6112C" w:rsidRDefault="00D6112C" w:rsidP="00F1688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20F2BBB" w14:textId="7378D19B" w:rsidR="00F16883" w:rsidRPr="00644E83" w:rsidRDefault="00F16883" w:rsidP="00644E83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all Advice queries,</w:t>
      </w:r>
      <w:r w:rsidR="00D6112C">
        <w:rPr>
          <w:rFonts w:ascii="Arial" w:hAnsi="Arial" w:cs="Arial"/>
          <w:sz w:val="20"/>
          <w:szCs w:val="20"/>
        </w:rPr>
        <w:t xml:space="preserve"> the Subject selected</w:t>
      </w:r>
      <w:r>
        <w:rPr>
          <w:rFonts w:ascii="Arial" w:hAnsi="Arial" w:cs="Arial"/>
          <w:sz w:val="20"/>
          <w:szCs w:val="20"/>
        </w:rPr>
        <w:t xml:space="preserve"> will be</w:t>
      </w:r>
      <w:r w:rsidR="00D6112C">
        <w:rPr>
          <w:rFonts w:ascii="Arial" w:hAnsi="Arial" w:cs="Arial"/>
          <w:sz w:val="20"/>
          <w:szCs w:val="20"/>
        </w:rPr>
        <w:t xml:space="preserve"> ‘Advice’</w:t>
      </w:r>
      <w:r>
        <w:rPr>
          <w:rFonts w:ascii="Arial" w:hAnsi="Arial" w:cs="Arial"/>
          <w:sz w:val="20"/>
          <w:szCs w:val="20"/>
        </w:rPr>
        <w:t xml:space="preserve"> or a sub –subject such as Funding Advice.</w:t>
      </w:r>
      <w:r w:rsidR="00644E83">
        <w:rPr>
          <w:rFonts w:ascii="Arial" w:hAnsi="Arial" w:cs="Arial"/>
          <w:sz w:val="20"/>
          <w:szCs w:val="20"/>
        </w:rPr>
        <w:t xml:space="preserve"> </w:t>
      </w:r>
      <w:r w:rsidRPr="00644E83">
        <w:rPr>
          <w:rFonts w:ascii="Arial" w:hAnsi="Arial" w:cs="Arial"/>
          <w:sz w:val="20"/>
          <w:szCs w:val="20"/>
        </w:rPr>
        <w:t xml:space="preserve">This will ensure that the </w:t>
      </w:r>
      <w:r w:rsidRPr="00644E83">
        <w:rPr>
          <w:rFonts w:ascii="Arial" w:hAnsi="Arial" w:cs="Arial"/>
          <w:b/>
          <w:sz w:val="20"/>
          <w:szCs w:val="20"/>
        </w:rPr>
        <w:t>‘Phone to Case’</w:t>
      </w:r>
      <w:r w:rsidRPr="00644E83">
        <w:rPr>
          <w:rFonts w:ascii="Arial" w:hAnsi="Arial" w:cs="Arial"/>
          <w:sz w:val="20"/>
          <w:szCs w:val="20"/>
        </w:rPr>
        <w:t xml:space="preserve"> process is used.</w:t>
      </w:r>
    </w:p>
    <w:p w14:paraId="614DF6CF" w14:textId="77777777" w:rsidR="00F16883" w:rsidRDefault="00F16883" w:rsidP="00F1688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FE8EC64" w14:textId="492E9F54" w:rsidR="00F16883" w:rsidRPr="007A3757" w:rsidRDefault="00F16883" w:rsidP="00F16883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644E83">
        <w:rPr>
          <w:rFonts w:ascii="Arial" w:hAnsi="Arial" w:cs="Arial"/>
          <w:b/>
          <w:sz w:val="20"/>
          <w:szCs w:val="20"/>
        </w:rPr>
        <w:t>Phone to Case Process</w:t>
      </w:r>
      <w:r>
        <w:rPr>
          <w:rFonts w:ascii="Arial" w:hAnsi="Arial" w:cs="Arial"/>
          <w:sz w:val="20"/>
          <w:szCs w:val="20"/>
        </w:rPr>
        <w:t xml:space="preserve"> is used for all Advice and Funding Advice queries and currently has four stages.</w:t>
      </w:r>
    </w:p>
    <w:p w14:paraId="4DB10FB2" w14:textId="77777777" w:rsidR="007A3757" w:rsidRPr="007A3757" w:rsidRDefault="007A3757" w:rsidP="007A3757">
      <w:pPr>
        <w:pStyle w:val="ListParagraph"/>
        <w:rPr>
          <w:rFonts w:ascii="Arial" w:hAnsi="Arial" w:cs="Arial"/>
          <w:sz w:val="20"/>
          <w:szCs w:val="20"/>
        </w:rPr>
      </w:pPr>
    </w:p>
    <w:p w14:paraId="4DB10FB3" w14:textId="77777777" w:rsidR="00C267AF" w:rsidRDefault="00C267AF" w:rsidP="00C267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Processing the Case: Identify/Acknowledge and Respond</w:t>
      </w:r>
    </w:p>
    <w:p w14:paraId="4DB10FB4" w14:textId="77777777" w:rsidR="00D6112C" w:rsidRPr="00D6112C" w:rsidRDefault="00D6112C" w:rsidP="00D6112C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14:paraId="4DB10FB5" w14:textId="77777777" w:rsidR="00C267AF" w:rsidRPr="00D6112C" w:rsidRDefault="00C267AF" w:rsidP="00C267A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Identify/Acknowledge Stage</w:t>
      </w:r>
    </w:p>
    <w:p w14:paraId="4DB10FB6" w14:textId="77777777" w:rsidR="00D6112C" w:rsidRDefault="00D6112C" w:rsidP="00D6112C">
      <w:pPr>
        <w:pStyle w:val="ListParagraph"/>
        <w:ind w:left="1080"/>
        <w:rPr>
          <w:rFonts w:ascii="Arial" w:hAnsi="Arial" w:cs="Arial"/>
          <w:b/>
        </w:rPr>
      </w:pPr>
    </w:p>
    <w:p w14:paraId="197CDCF1" w14:textId="40BD5DE9" w:rsidR="00644E83" w:rsidRDefault="00D6112C" w:rsidP="00C267AF">
      <w:pPr>
        <w:rPr>
          <w:rFonts w:ascii="Arial" w:hAnsi="Arial" w:cs="Arial"/>
          <w:sz w:val="20"/>
          <w:szCs w:val="20"/>
        </w:rPr>
      </w:pPr>
      <w:r w:rsidRPr="00644E83">
        <w:rPr>
          <w:rFonts w:ascii="Arial" w:hAnsi="Arial" w:cs="Arial"/>
          <w:sz w:val="20"/>
          <w:szCs w:val="20"/>
        </w:rPr>
        <w:t xml:space="preserve">This is the first stage of the case, and is about </w:t>
      </w:r>
      <w:r w:rsidR="00644E83">
        <w:rPr>
          <w:rFonts w:ascii="Arial" w:hAnsi="Arial" w:cs="Arial"/>
          <w:sz w:val="20"/>
          <w:szCs w:val="20"/>
        </w:rPr>
        <w:t>‘</w:t>
      </w:r>
      <w:r w:rsidRPr="00644E83">
        <w:rPr>
          <w:rFonts w:ascii="Arial" w:hAnsi="Arial" w:cs="Arial"/>
          <w:sz w:val="20"/>
          <w:szCs w:val="20"/>
        </w:rPr>
        <w:t>acknowledging</w:t>
      </w:r>
      <w:r w:rsidR="00644E83">
        <w:rPr>
          <w:rFonts w:ascii="Arial" w:hAnsi="Arial" w:cs="Arial"/>
          <w:sz w:val="20"/>
          <w:szCs w:val="20"/>
        </w:rPr>
        <w:t>’</w:t>
      </w:r>
      <w:r w:rsidRPr="00644E83">
        <w:rPr>
          <w:rFonts w:ascii="Arial" w:hAnsi="Arial" w:cs="Arial"/>
          <w:sz w:val="20"/>
          <w:szCs w:val="20"/>
        </w:rPr>
        <w:t xml:space="preserve"> the case.</w:t>
      </w:r>
    </w:p>
    <w:p w14:paraId="4DB10FB8" w14:textId="6634D78D" w:rsidR="00C267AF" w:rsidRPr="00644E83" w:rsidRDefault="00D6112C" w:rsidP="00C267AF">
      <w:pPr>
        <w:rPr>
          <w:rFonts w:ascii="Arial" w:hAnsi="Arial" w:cs="Arial"/>
          <w:sz w:val="20"/>
          <w:szCs w:val="20"/>
        </w:rPr>
      </w:pPr>
      <w:r w:rsidRPr="00644E83">
        <w:rPr>
          <w:rFonts w:ascii="Arial" w:hAnsi="Arial" w:cs="Arial"/>
          <w:sz w:val="20"/>
          <w:szCs w:val="20"/>
        </w:rPr>
        <w:t>You</w:t>
      </w:r>
      <w:r w:rsidR="00C267AF" w:rsidRPr="00644E83">
        <w:rPr>
          <w:rFonts w:ascii="Arial" w:hAnsi="Arial" w:cs="Arial"/>
          <w:sz w:val="20"/>
          <w:szCs w:val="20"/>
        </w:rPr>
        <w:t xml:space="preserve"> will need to complete:</w:t>
      </w:r>
    </w:p>
    <w:p w14:paraId="4DB10FB9" w14:textId="77777777" w:rsidR="00C267AF" w:rsidRPr="00644E83" w:rsidRDefault="00C267AF" w:rsidP="00C267A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4E83">
        <w:rPr>
          <w:rFonts w:ascii="Arial" w:hAnsi="Arial" w:cs="Arial"/>
          <w:b/>
          <w:sz w:val="20"/>
          <w:szCs w:val="20"/>
        </w:rPr>
        <w:t>Find Customer-</w:t>
      </w:r>
      <w:r w:rsidRPr="00644E83">
        <w:rPr>
          <w:rFonts w:ascii="Arial" w:hAnsi="Arial" w:cs="Arial"/>
          <w:sz w:val="20"/>
          <w:szCs w:val="20"/>
        </w:rPr>
        <w:t xml:space="preserve"> Will autofill from the Student Name</w:t>
      </w:r>
      <w:r w:rsidR="009928AE" w:rsidRPr="00644E83">
        <w:rPr>
          <w:rFonts w:ascii="Arial" w:hAnsi="Arial" w:cs="Arial"/>
          <w:sz w:val="20"/>
          <w:szCs w:val="20"/>
        </w:rPr>
        <w:t xml:space="preserve"> once Case has been created.</w:t>
      </w:r>
    </w:p>
    <w:p w14:paraId="4DB10FBA" w14:textId="360A88B7" w:rsidR="00C267AF" w:rsidRPr="000D6784" w:rsidRDefault="00C267AF" w:rsidP="00C267A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644E83">
        <w:rPr>
          <w:rFonts w:ascii="Arial" w:hAnsi="Arial" w:cs="Arial"/>
          <w:b/>
          <w:sz w:val="20"/>
          <w:szCs w:val="20"/>
        </w:rPr>
        <w:t xml:space="preserve">Acknowledged- </w:t>
      </w:r>
      <w:r w:rsidRPr="00644E83">
        <w:rPr>
          <w:rFonts w:ascii="Arial" w:hAnsi="Arial" w:cs="Arial"/>
          <w:sz w:val="20"/>
          <w:szCs w:val="20"/>
        </w:rPr>
        <w:t>Yes/No</w:t>
      </w:r>
      <w:r w:rsidR="001571E5" w:rsidRPr="00644E83">
        <w:rPr>
          <w:rFonts w:ascii="Arial" w:hAnsi="Arial" w:cs="Arial"/>
          <w:sz w:val="20"/>
          <w:szCs w:val="20"/>
        </w:rPr>
        <w:t>. This is selected to indicate that the ‘New Case’ has been reviewed. T</w:t>
      </w:r>
      <w:r w:rsidRPr="00644E83">
        <w:rPr>
          <w:rFonts w:ascii="Arial" w:hAnsi="Arial" w:cs="Arial"/>
          <w:sz w:val="20"/>
          <w:szCs w:val="20"/>
        </w:rPr>
        <w:t>his needs to be Yes to carry onto the next stage</w:t>
      </w:r>
    </w:p>
    <w:p w14:paraId="4D2BB643" w14:textId="69FE771B" w:rsidR="000D6784" w:rsidRPr="00644E83" w:rsidRDefault="000D6784" w:rsidP="00C267A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Case Created – </w:t>
      </w:r>
      <w:r w:rsidRPr="000D6784">
        <w:rPr>
          <w:rFonts w:ascii="Arial" w:hAnsi="Arial" w:cs="Arial"/>
          <w:sz w:val="20"/>
          <w:szCs w:val="20"/>
        </w:rPr>
        <w:t>Will autofill with the Case Name.</w:t>
      </w:r>
    </w:p>
    <w:p w14:paraId="4DB10FBB" w14:textId="33E2C9CC" w:rsidR="00D6112C" w:rsidRDefault="00C267AF" w:rsidP="00C267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4E83">
        <w:rPr>
          <w:rFonts w:ascii="Arial" w:hAnsi="Arial" w:cs="Arial"/>
          <w:b/>
          <w:sz w:val="20"/>
          <w:szCs w:val="20"/>
        </w:rPr>
        <w:t>Acknowledged Date-</w:t>
      </w:r>
      <w:r w:rsidR="001571E5" w:rsidRPr="00644E83">
        <w:rPr>
          <w:rFonts w:ascii="Arial" w:hAnsi="Arial" w:cs="Arial"/>
          <w:sz w:val="20"/>
          <w:szCs w:val="20"/>
        </w:rPr>
        <w:t xml:space="preserve"> Automatically selects the date that ‘Yes’ is selected</w:t>
      </w:r>
      <w:r w:rsidR="001571E5">
        <w:rPr>
          <w:rFonts w:ascii="Arial" w:hAnsi="Arial" w:cs="Arial"/>
        </w:rPr>
        <w:t>.</w:t>
      </w:r>
    </w:p>
    <w:p w14:paraId="4DB10FBD" w14:textId="46CF5BD6" w:rsidR="00C267AF" w:rsidRDefault="000D6784" w:rsidP="00C267AF">
      <w:pPr>
        <w:rPr>
          <w:rFonts w:ascii="Arial" w:hAnsi="Arial" w:cs="Arial"/>
        </w:rPr>
      </w:pPr>
      <w:r w:rsidRPr="000D678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901B1" wp14:editId="15F4C9FD">
                <wp:simplePos x="0" y="0"/>
                <wp:positionH relativeFrom="column">
                  <wp:posOffset>55521</wp:posOffset>
                </wp:positionH>
                <wp:positionV relativeFrom="paragraph">
                  <wp:posOffset>658467</wp:posOffset>
                </wp:positionV>
                <wp:extent cx="2782957" cy="731520"/>
                <wp:effectExtent l="19050" t="19050" r="17780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7" cy="73152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E7711" id="Rounded Rectangle 9" o:spid="_x0000_s1026" style="position:absolute;margin-left:4.35pt;margin-top:51.85pt;width:219.15pt;height:5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" filled="f" strokecolor="red" strokeweight="2.25pt">
                <v:stroke joinstyle="miter"/>
              </v:roundrect>
            </w:pict>
          </mc:Fallback>
        </mc:AlternateContent>
      </w:r>
      <w:r w:rsidRPr="000D6784">
        <w:rPr>
          <w:rFonts w:ascii="Arial" w:hAnsi="Arial" w:cs="Arial"/>
          <w:noProof/>
          <w:lang w:eastAsia="en-GB"/>
        </w:rPr>
        <w:drawing>
          <wp:inline distT="0" distB="0" distL="0" distR="0" wp14:anchorId="44B14A70" wp14:editId="6E1B6204">
            <wp:extent cx="5729543" cy="1423283"/>
            <wp:effectExtent l="19050" t="19050" r="24130" b="2476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5356" cy="14296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02EC7F" w14:textId="77777777" w:rsidR="000D6784" w:rsidRPr="000D6784" w:rsidRDefault="000D6784" w:rsidP="00C267AF">
      <w:pPr>
        <w:rPr>
          <w:rFonts w:ascii="Arial" w:hAnsi="Arial" w:cs="Arial"/>
        </w:rPr>
      </w:pPr>
    </w:p>
    <w:p w14:paraId="4DB10FBE" w14:textId="77777777" w:rsidR="00C267AF" w:rsidRDefault="00C267AF" w:rsidP="00C267AF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Respond Stage</w:t>
      </w:r>
    </w:p>
    <w:p w14:paraId="4C40282F" w14:textId="77777777" w:rsidR="00644E83" w:rsidRDefault="00644E83" w:rsidP="00644E83">
      <w:pPr>
        <w:pStyle w:val="ListParagraph"/>
        <w:ind w:left="1080"/>
        <w:rPr>
          <w:rFonts w:ascii="Arial" w:hAnsi="Arial" w:cs="Arial"/>
          <w:b/>
        </w:rPr>
      </w:pPr>
    </w:p>
    <w:p w14:paraId="72E147BB" w14:textId="0DF67C44" w:rsidR="000D6784" w:rsidRDefault="00C267AF" w:rsidP="000D6784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D77B40">
        <w:rPr>
          <w:rFonts w:ascii="Arial" w:hAnsi="Arial" w:cs="Arial"/>
          <w:b/>
          <w:sz w:val="20"/>
          <w:szCs w:val="20"/>
        </w:rPr>
        <w:t>Click Next Stage</w:t>
      </w:r>
      <w:r w:rsidRPr="00D77B40">
        <w:rPr>
          <w:rFonts w:ascii="Arial" w:hAnsi="Arial" w:cs="Arial"/>
          <w:sz w:val="20"/>
          <w:szCs w:val="20"/>
        </w:rPr>
        <w:t xml:space="preserve"> on the process bar and you will move onto </w:t>
      </w:r>
      <w:r w:rsidRPr="00D77B40">
        <w:rPr>
          <w:rFonts w:ascii="Arial" w:hAnsi="Arial" w:cs="Arial"/>
          <w:b/>
          <w:sz w:val="20"/>
          <w:szCs w:val="20"/>
        </w:rPr>
        <w:t>Respond.</w:t>
      </w:r>
      <w:r w:rsidR="001571E5" w:rsidRPr="00D77B40">
        <w:rPr>
          <w:rFonts w:ascii="Arial" w:hAnsi="Arial" w:cs="Arial"/>
          <w:sz w:val="20"/>
          <w:szCs w:val="20"/>
        </w:rPr>
        <w:t xml:space="preserve"> </w:t>
      </w:r>
    </w:p>
    <w:p w14:paraId="4409F99F" w14:textId="2670C143" w:rsidR="000D6784" w:rsidRDefault="000D6784" w:rsidP="000D6784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5B0B6841" w14:textId="42CC4614" w:rsidR="000D6784" w:rsidRDefault="000D6784" w:rsidP="000D6784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31A957D1" w14:textId="3D94E722" w:rsidR="000D6784" w:rsidRPr="000D6784" w:rsidRDefault="00E07440" w:rsidP="000D6784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  <w:r w:rsidRPr="000D6784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3DA92" wp14:editId="41531A17">
                <wp:simplePos x="0" y="0"/>
                <wp:positionH relativeFrom="column">
                  <wp:posOffset>3593990</wp:posOffset>
                </wp:positionH>
                <wp:positionV relativeFrom="paragraph">
                  <wp:posOffset>214685</wp:posOffset>
                </wp:positionV>
                <wp:extent cx="1081377" cy="421419"/>
                <wp:effectExtent l="19050" t="19050" r="24130" b="1714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421419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5A4C2" id="Rounded Rectangle 20" o:spid="_x0000_s1026" style="position:absolute;margin-left:283pt;margin-top:16.9pt;width:85.15pt;height:3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" filled="f" strokecolor="red" strokeweight="2.25pt">
                <v:stroke joinstyle="miter"/>
              </v:roundrect>
            </w:pict>
          </mc:Fallback>
        </mc:AlternateContent>
      </w:r>
      <w:r w:rsidR="000D6784">
        <w:rPr>
          <w:noProof/>
          <w:lang w:eastAsia="en-GB"/>
        </w:rPr>
        <w:drawing>
          <wp:inline distT="0" distB="0" distL="0" distR="0" wp14:anchorId="7F695E21" wp14:editId="00DE3BA8">
            <wp:extent cx="4229100" cy="685800"/>
            <wp:effectExtent l="19050" t="19050" r="1905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858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6E22B4" w14:textId="58BF0587" w:rsidR="00644E83" w:rsidRPr="000D6784" w:rsidRDefault="001571E5" w:rsidP="000D6784">
      <w:pPr>
        <w:ind w:left="360"/>
        <w:rPr>
          <w:rFonts w:ascii="Arial" w:hAnsi="Arial" w:cs="Arial"/>
          <w:b/>
          <w:sz w:val="20"/>
          <w:szCs w:val="20"/>
        </w:rPr>
      </w:pPr>
      <w:r w:rsidRPr="00D77B40">
        <w:rPr>
          <w:rFonts w:ascii="Arial" w:hAnsi="Arial" w:cs="Arial"/>
          <w:sz w:val="20"/>
          <w:szCs w:val="20"/>
        </w:rPr>
        <w:t xml:space="preserve">Fields to be </w:t>
      </w:r>
      <w:r w:rsidR="00644E83" w:rsidRPr="00D77B40">
        <w:rPr>
          <w:rFonts w:ascii="Arial" w:hAnsi="Arial" w:cs="Arial"/>
          <w:sz w:val="20"/>
          <w:szCs w:val="20"/>
        </w:rPr>
        <w:t xml:space="preserve">completed </w:t>
      </w:r>
      <w:r w:rsidRPr="00D77B40">
        <w:rPr>
          <w:rFonts w:ascii="Arial" w:hAnsi="Arial" w:cs="Arial"/>
          <w:sz w:val="20"/>
          <w:szCs w:val="20"/>
        </w:rPr>
        <w:t>are:</w:t>
      </w:r>
    </w:p>
    <w:p w14:paraId="4DB10FC2" w14:textId="77777777" w:rsidR="00D6112C" w:rsidRPr="00644E83" w:rsidRDefault="00C267AF" w:rsidP="00644E8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44E83">
        <w:rPr>
          <w:rFonts w:ascii="Arial" w:hAnsi="Arial" w:cs="Arial"/>
          <w:b/>
          <w:sz w:val="20"/>
          <w:szCs w:val="20"/>
        </w:rPr>
        <w:t>First Response Sent</w:t>
      </w:r>
      <w:r w:rsidR="00D6112C" w:rsidRPr="00644E83">
        <w:rPr>
          <w:rFonts w:ascii="Arial" w:hAnsi="Arial" w:cs="Arial"/>
          <w:b/>
          <w:sz w:val="20"/>
          <w:szCs w:val="20"/>
        </w:rPr>
        <w:t xml:space="preserve"> </w:t>
      </w:r>
      <w:r w:rsidRPr="00644E83">
        <w:rPr>
          <w:rFonts w:ascii="Arial" w:hAnsi="Arial" w:cs="Arial"/>
          <w:b/>
          <w:sz w:val="20"/>
          <w:szCs w:val="20"/>
        </w:rPr>
        <w:t xml:space="preserve">- </w:t>
      </w:r>
      <w:r w:rsidR="001571E5" w:rsidRPr="00644E83">
        <w:rPr>
          <w:rFonts w:ascii="Arial" w:hAnsi="Arial" w:cs="Arial"/>
          <w:b/>
          <w:sz w:val="20"/>
          <w:szCs w:val="20"/>
        </w:rPr>
        <w:t xml:space="preserve">This is a Mandatory field. </w:t>
      </w:r>
      <w:r w:rsidR="00EE3924" w:rsidRPr="00644E83">
        <w:rPr>
          <w:rFonts w:ascii="Arial" w:hAnsi="Arial" w:cs="Arial"/>
          <w:sz w:val="20"/>
          <w:szCs w:val="20"/>
        </w:rPr>
        <w:t>You will need to click</w:t>
      </w:r>
      <w:r w:rsidRPr="00644E83">
        <w:rPr>
          <w:rFonts w:ascii="Arial" w:hAnsi="Arial" w:cs="Arial"/>
          <w:sz w:val="20"/>
          <w:szCs w:val="20"/>
        </w:rPr>
        <w:t xml:space="preserve"> </w:t>
      </w:r>
      <w:r w:rsidRPr="00644E83">
        <w:rPr>
          <w:rFonts w:ascii="Arial" w:hAnsi="Arial" w:cs="Arial"/>
          <w:b/>
          <w:sz w:val="20"/>
          <w:szCs w:val="20"/>
        </w:rPr>
        <w:t xml:space="preserve">Yes </w:t>
      </w:r>
      <w:r w:rsidRPr="00644E83">
        <w:rPr>
          <w:rFonts w:ascii="Arial" w:hAnsi="Arial" w:cs="Arial"/>
          <w:sz w:val="20"/>
          <w:szCs w:val="20"/>
        </w:rPr>
        <w:t>to move onto the next stage</w:t>
      </w:r>
      <w:r w:rsidR="00D6112C" w:rsidRPr="00644E83">
        <w:rPr>
          <w:rFonts w:ascii="Arial" w:hAnsi="Arial" w:cs="Arial"/>
          <w:sz w:val="20"/>
          <w:szCs w:val="20"/>
        </w:rPr>
        <w:t xml:space="preserve">. </w:t>
      </w:r>
    </w:p>
    <w:p w14:paraId="4DB10FC3" w14:textId="77777777" w:rsidR="00C267AF" w:rsidRPr="00644E83" w:rsidRDefault="00D6112C" w:rsidP="001571E5">
      <w:pPr>
        <w:rPr>
          <w:rFonts w:ascii="Arial" w:hAnsi="Arial" w:cs="Arial"/>
          <w:sz w:val="20"/>
          <w:szCs w:val="20"/>
        </w:rPr>
      </w:pPr>
      <w:r w:rsidRPr="00644E83">
        <w:rPr>
          <w:rFonts w:ascii="Arial" w:hAnsi="Arial" w:cs="Arial"/>
          <w:sz w:val="20"/>
          <w:szCs w:val="20"/>
        </w:rPr>
        <w:t xml:space="preserve">At this point you may need to send an email or make a phone call. </w:t>
      </w:r>
      <w:r w:rsidRPr="00644E83">
        <w:rPr>
          <w:rFonts w:ascii="Arial" w:hAnsi="Arial" w:cs="Arial"/>
          <w:b/>
          <w:sz w:val="20"/>
          <w:szCs w:val="20"/>
        </w:rPr>
        <w:t>Please see separate guides on how to do this.</w:t>
      </w:r>
      <w:r w:rsidRPr="00644E83">
        <w:rPr>
          <w:rFonts w:ascii="Arial" w:hAnsi="Arial" w:cs="Arial"/>
          <w:sz w:val="20"/>
          <w:szCs w:val="20"/>
        </w:rPr>
        <w:t xml:space="preserve"> </w:t>
      </w:r>
    </w:p>
    <w:p w14:paraId="4DB10FC4" w14:textId="77777777" w:rsidR="00C267AF" w:rsidRPr="00644E83" w:rsidRDefault="00C267AF" w:rsidP="00C267A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44E83">
        <w:rPr>
          <w:rFonts w:ascii="Arial" w:hAnsi="Arial" w:cs="Arial"/>
          <w:b/>
          <w:sz w:val="20"/>
          <w:szCs w:val="20"/>
        </w:rPr>
        <w:t xml:space="preserve">Response Sent by- </w:t>
      </w:r>
      <w:r w:rsidRPr="00644E83">
        <w:rPr>
          <w:rFonts w:ascii="Arial" w:hAnsi="Arial" w:cs="Arial"/>
          <w:sz w:val="20"/>
          <w:szCs w:val="20"/>
        </w:rPr>
        <w:t xml:space="preserve">Select </w:t>
      </w:r>
      <w:r w:rsidR="001571E5" w:rsidRPr="00644E83">
        <w:rPr>
          <w:rFonts w:ascii="Arial" w:hAnsi="Arial" w:cs="Arial"/>
          <w:sz w:val="20"/>
          <w:szCs w:val="20"/>
        </w:rPr>
        <w:t>name.</w:t>
      </w:r>
    </w:p>
    <w:p w14:paraId="4DB10FC5" w14:textId="77777777" w:rsidR="00C267AF" w:rsidRPr="00644E83" w:rsidRDefault="00C267AF" w:rsidP="00C267A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44E83">
        <w:rPr>
          <w:rFonts w:ascii="Arial" w:hAnsi="Arial" w:cs="Arial"/>
          <w:b/>
          <w:sz w:val="20"/>
          <w:szCs w:val="20"/>
        </w:rPr>
        <w:t xml:space="preserve">Response Date- </w:t>
      </w:r>
      <w:r w:rsidRPr="00644E83">
        <w:rPr>
          <w:rFonts w:ascii="Arial" w:hAnsi="Arial" w:cs="Arial"/>
          <w:sz w:val="20"/>
          <w:szCs w:val="20"/>
        </w:rPr>
        <w:t>Select Date</w:t>
      </w:r>
      <w:r w:rsidR="001571E5" w:rsidRPr="00644E83">
        <w:rPr>
          <w:rFonts w:ascii="Arial" w:hAnsi="Arial" w:cs="Arial"/>
          <w:sz w:val="20"/>
          <w:szCs w:val="20"/>
        </w:rPr>
        <w:t xml:space="preserve"> that first response was sent. </w:t>
      </w:r>
    </w:p>
    <w:p w14:paraId="4DB10FC6" w14:textId="77777777" w:rsidR="00C267AF" w:rsidRPr="00644E83" w:rsidRDefault="00C267AF" w:rsidP="00C267A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44E83">
        <w:rPr>
          <w:rFonts w:ascii="Arial" w:hAnsi="Arial" w:cs="Arial"/>
          <w:b/>
          <w:sz w:val="20"/>
          <w:szCs w:val="20"/>
        </w:rPr>
        <w:t xml:space="preserve">Response Details- </w:t>
      </w:r>
      <w:r w:rsidRPr="00644E83">
        <w:rPr>
          <w:rFonts w:ascii="Arial" w:hAnsi="Arial" w:cs="Arial"/>
          <w:sz w:val="20"/>
          <w:szCs w:val="20"/>
        </w:rPr>
        <w:t>Free Text field to enter in the details of Response.</w:t>
      </w:r>
      <w:r w:rsidR="001571E5" w:rsidRPr="00644E83">
        <w:rPr>
          <w:rFonts w:ascii="Arial" w:hAnsi="Arial" w:cs="Arial"/>
          <w:sz w:val="20"/>
          <w:szCs w:val="20"/>
        </w:rPr>
        <w:t xml:space="preserve"> You can also add this information into notes, or refer to an Email sent. </w:t>
      </w:r>
    </w:p>
    <w:p w14:paraId="4DB10FC7" w14:textId="06DEB724" w:rsidR="00C267AF" w:rsidRDefault="00E07440" w:rsidP="00C267AF">
      <w:pPr>
        <w:rPr>
          <w:rFonts w:ascii="Times New Roman" w:hAnsi="Times New Roman"/>
        </w:rPr>
      </w:pPr>
      <w:r w:rsidRPr="000D678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2492A8" wp14:editId="593BAEBA">
                <wp:simplePos x="0" y="0"/>
                <wp:positionH relativeFrom="column">
                  <wp:posOffset>87464</wp:posOffset>
                </wp:positionH>
                <wp:positionV relativeFrom="paragraph">
                  <wp:posOffset>752281</wp:posOffset>
                </wp:positionV>
                <wp:extent cx="3339548" cy="588175"/>
                <wp:effectExtent l="19050" t="19050" r="13335" b="2159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8" cy="5881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1C13F" id="Rounded Rectangle 21" o:spid="_x0000_s1026" style="position:absolute;margin-left:6.9pt;margin-top:59.25pt;width:262.95pt;height:4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" filled="f" strokecolor="red" strokeweight="2.25pt">
                <v:stroke joinstyle="miter"/>
              </v:roundrect>
            </w:pict>
          </mc:Fallback>
        </mc:AlternateContent>
      </w:r>
      <w:r w:rsidR="000D6784">
        <w:rPr>
          <w:noProof/>
          <w:lang w:eastAsia="en-GB"/>
        </w:rPr>
        <w:drawing>
          <wp:inline distT="0" distB="0" distL="0" distR="0" wp14:anchorId="3607C2CA" wp14:editId="690F05B5">
            <wp:extent cx="5731510" cy="1383665"/>
            <wp:effectExtent l="19050" t="19050" r="21590" b="260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36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B10FC8" w14:textId="77777777" w:rsidR="00D6112C" w:rsidRDefault="00D6112C" w:rsidP="00C267AF">
      <w:pPr>
        <w:rPr>
          <w:rFonts w:ascii="Times New Roman" w:hAnsi="Times New Roman"/>
        </w:rPr>
      </w:pPr>
    </w:p>
    <w:p w14:paraId="4DB10FC9" w14:textId="36166990" w:rsidR="00D6112C" w:rsidRDefault="00D6112C" w:rsidP="00C267AF">
      <w:pPr>
        <w:rPr>
          <w:rFonts w:ascii="Arial" w:hAnsi="Arial" w:cs="Arial"/>
          <w:sz w:val="20"/>
          <w:szCs w:val="20"/>
        </w:rPr>
      </w:pPr>
      <w:r w:rsidRPr="002A03DE">
        <w:rPr>
          <w:rFonts w:ascii="Arial" w:hAnsi="Arial" w:cs="Arial"/>
          <w:sz w:val="20"/>
          <w:szCs w:val="20"/>
        </w:rPr>
        <w:t xml:space="preserve">The </w:t>
      </w:r>
      <w:r w:rsidRPr="00644E83">
        <w:rPr>
          <w:rFonts w:ascii="Arial" w:hAnsi="Arial" w:cs="Arial"/>
          <w:b/>
          <w:sz w:val="20"/>
          <w:szCs w:val="20"/>
        </w:rPr>
        <w:t>Status</w:t>
      </w:r>
      <w:r w:rsidRPr="002A03DE">
        <w:rPr>
          <w:rFonts w:ascii="Arial" w:hAnsi="Arial" w:cs="Arial"/>
          <w:sz w:val="20"/>
          <w:szCs w:val="20"/>
        </w:rPr>
        <w:t xml:space="preserve"> will change as you move </w:t>
      </w:r>
      <w:r w:rsidR="002A03DE" w:rsidRPr="002A03DE">
        <w:rPr>
          <w:rFonts w:ascii="Arial" w:hAnsi="Arial" w:cs="Arial"/>
          <w:sz w:val="20"/>
          <w:szCs w:val="20"/>
        </w:rPr>
        <w:t xml:space="preserve">through the different stages of the Case. </w:t>
      </w:r>
    </w:p>
    <w:p w14:paraId="14DC90E8" w14:textId="31D6D912" w:rsidR="000D6784" w:rsidRDefault="00E07440" w:rsidP="00C267AF">
      <w:pPr>
        <w:rPr>
          <w:rFonts w:ascii="Arial" w:hAnsi="Arial" w:cs="Arial"/>
          <w:sz w:val="20"/>
          <w:szCs w:val="20"/>
        </w:rPr>
      </w:pPr>
      <w:r w:rsidRPr="000D678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26859" wp14:editId="74858477">
                <wp:simplePos x="0" y="0"/>
                <wp:positionH relativeFrom="margin">
                  <wp:align>right</wp:align>
                </wp:positionH>
                <wp:positionV relativeFrom="paragraph">
                  <wp:posOffset>351735</wp:posOffset>
                </wp:positionV>
                <wp:extent cx="2782957" cy="731520"/>
                <wp:effectExtent l="19050" t="19050" r="17780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7" cy="73152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D79F7" id="Rounded Rectangle 22" o:spid="_x0000_s1026" style="position:absolute;margin-left:167.95pt;margin-top:27.7pt;width:219.15pt;height:57.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0D6784">
        <w:rPr>
          <w:noProof/>
          <w:lang w:eastAsia="en-GB"/>
        </w:rPr>
        <w:drawing>
          <wp:inline distT="0" distB="0" distL="0" distR="0" wp14:anchorId="44E14285" wp14:editId="6CB5E5A2">
            <wp:extent cx="5731510" cy="1414780"/>
            <wp:effectExtent l="19050" t="19050" r="2159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47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B10FCA" w14:textId="21DBB3EE" w:rsidR="00C267AF" w:rsidRPr="000D6784" w:rsidRDefault="00C267AF" w:rsidP="00C267AF">
      <w:pPr>
        <w:rPr>
          <w:rFonts w:ascii="Arial" w:hAnsi="Arial" w:cs="Arial"/>
          <w:sz w:val="20"/>
          <w:szCs w:val="20"/>
        </w:rPr>
      </w:pPr>
    </w:p>
    <w:p w14:paraId="4DB10FCB" w14:textId="77777777" w:rsidR="00C267AF" w:rsidRDefault="00C267AF" w:rsidP="00C267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Processing the Case: Research &amp; Resolve Stage</w:t>
      </w:r>
    </w:p>
    <w:p w14:paraId="4DB10FCC" w14:textId="77777777" w:rsidR="00C267AF" w:rsidRDefault="00C267AF" w:rsidP="00C267AF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13D307DC" w14:textId="2A0BE2F2" w:rsidR="00D77B40" w:rsidRPr="00D77B40" w:rsidRDefault="00C267AF" w:rsidP="00D77B4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D77B40">
        <w:rPr>
          <w:rFonts w:ascii="Arial" w:hAnsi="Arial" w:cs="Arial"/>
          <w:b/>
          <w:sz w:val="24"/>
          <w:szCs w:val="24"/>
        </w:rPr>
        <w:t>Research Stage</w:t>
      </w:r>
      <w:r w:rsidR="001571E5" w:rsidRPr="00D77B40">
        <w:rPr>
          <w:rFonts w:ascii="Arial" w:hAnsi="Arial" w:cs="Arial"/>
          <w:b/>
          <w:sz w:val="20"/>
          <w:szCs w:val="20"/>
        </w:rPr>
        <w:t xml:space="preserve">: </w:t>
      </w:r>
    </w:p>
    <w:p w14:paraId="4DB10FCD" w14:textId="27FF9A66" w:rsidR="00C267AF" w:rsidRPr="00D77B40" w:rsidRDefault="001571E5" w:rsidP="00D77B40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D77B40">
        <w:rPr>
          <w:rFonts w:ascii="Arial" w:hAnsi="Arial" w:cs="Arial"/>
          <w:sz w:val="20"/>
          <w:szCs w:val="20"/>
        </w:rPr>
        <w:t xml:space="preserve">Please click past this stage. </w:t>
      </w:r>
      <w:r w:rsidR="002A03DE" w:rsidRPr="00D77B40">
        <w:rPr>
          <w:rFonts w:ascii="Arial" w:hAnsi="Arial" w:cs="Arial"/>
          <w:sz w:val="20"/>
          <w:szCs w:val="20"/>
        </w:rPr>
        <w:t xml:space="preserve">This stage will eventually be removed from the process. </w:t>
      </w:r>
    </w:p>
    <w:p w14:paraId="4DB10FCE" w14:textId="77777777" w:rsidR="001571E5" w:rsidRPr="00644E83" w:rsidRDefault="001571E5" w:rsidP="001571E5">
      <w:pPr>
        <w:pStyle w:val="ListParagraph"/>
        <w:ind w:left="1080"/>
        <w:rPr>
          <w:b/>
          <w:sz w:val="20"/>
          <w:szCs w:val="20"/>
        </w:rPr>
      </w:pPr>
    </w:p>
    <w:p w14:paraId="4DB10FCF" w14:textId="4DCA8559" w:rsidR="00C267AF" w:rsidRPr="00D77B40" w:rsidRDefault="00C267AF" w:rsidP="00D77B4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D77B40">
        <w:rPr>
          <w:rFonts w:ascii="Arial" w:hAnsi="Arial" w:cs="Arial"/>
          <w:b/>
          <w:sz w:val="24"/>
          <w:szCs w:val="24"/>
        </w:rPr>
        <w:t>Resolve Stage</w:t>
      </w:r>
      <w:r w:rsidR="00D77B40" w:rsidRPr="00D77B40">
        <w:rPr>
          <w:rFonts w:ascii="Arial" w:hAnsi="Arial" w:cs="Arial"/>
          <w:b/>
          <w:sz w:val="24"/>
          <w:szCs w:val="24"/>
        </w:rPr>
        <w:t>:</w:t>
      </w:r>
    </w:p>
    <w:p w14:paraId="4DB10FD1" w14:textId="46B22F9B" w:rsidR="001571E5" w:rsidRDefault="001571E5" w:rsidP="001571E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77B40">
        <w:rPr>
          <w:rFonts w:ascii="Arial" w:hAnsi="Arial" w:cs="Arial"/>
          <w:sz w:val="20"/>
          <w:szCs w:val="20"/>
        </w:rPr>
        <w:t xml:space="preserve">Once you click into the </w:t>
      </w:r>
      <w:r w:rsidRPr="00D77B40">
        <w:rPr>
          <w:rFonts w:ascii="Arial" w:hAnsi="Arial" w:cs="Arial"/>
          <w:b/>
          <w:sz w:val="20"/>
          <w:szCs w:val="20"/>
        </w:rPr>
        <w:t>Resolve case – Mark Resolved</w:t>
      </w:r>
      <w:r w:rsidRPr="00D77B40">
        <w:rPr>
          <w:rFonts w:ascii="Arial" w:hAnsi="Arial" w:cs="Arial"/>
          <w:sz w:val="20"/>
          <w:szCs w:val="20"/>
        </w:rPr>
        <w:t xml:space="preserve">, this will bring up the Resolution window. </w:t>
      </w:r>
    </w:p>
    <w:p w14:paraId="4DB10FD3" w14:textId="05596E6C" w:rsidR="001571E5" w:rsidRPr="001571E5" w:rsidRDefault="00626739" w:rsidP="001571E5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10FEC" wp14:editId="2E25BB79">
                <wp:simplePos x="0" y="0"/>
                <wp:positionH relativeFrom="column">
                  <wp:posOffset>4428877</wp:posOffset>
                </wp:positionH>
                <wp:positionV relativeFrom="paragraph">
                  <wp:posOffset>540689</wp:posOffset>
                </wp:positionV>
                <wp:extent cx="1462653" cy="159026"/>
                <wp:effectExtent l="19050" t="19050" r="23495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653" cy="1590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4B372" id="Rounded Rectangle 6" o:spid="_x0000_s1026" style="position:absolute;margin-left:348.75pt;margin-top:42.55pt;width:115.1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F4FF9" wp14:editId="3D63CA77">
                <wp:simplePos x="0" y="0"/>
                <wp:positionH relativeFrom="margin">
                  <wp:align>left</wp:align>
                </wp:positionH>
                <wp:positionV relativeFrom="paragraph">
                  <wp:posOffset>659765</wp:posOffset>
                </wp:positionV>
                <wp:extent cx="1319482" cy="180627"/>
                <wp:effectExtent l="19050" t="19050" r="14605" b="1016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482" cy="180627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5D052" id="Rounded Rectangle 12" o:spid="_x0000_s1026" style="position:absolute;margin-left:0;margin-top:51.95pt;width:103.9pt;height:14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0D6784">
        <w:rPr>
          <w:noProof/>
          <w:lang w:eastAsia="en-GB"/>
        </w:rPr>
        <w:drawing>
          <wp:inline distT="0" distB="0" distL="0" distR="0" wp14:anchorId="3BA52EA4" wp14:editId="1F9A93B4">
            <wp:extent cx="5891917" cy="840105"/>
            <wp:effectExtent l="19050" t="19050" r="13970" b="171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4508" cy="88182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B10FD4" w14:textId="034D1C60" w:rsidR="001571E5" w:rsidRPr="00D77B40" w:rsidRDefault="001571E5" w:rsidP="001571E5">
      <w:pPr>
        <w:rPr>
          <w:rFonts w:ascii="Arial" w:hAnsi="Arial" w:cs="Arial"/>
          <w:b/>
          <w:sz w:val="20"/>
          <w:szCs w:val="20"/>
        </w:rPr>
      </w:pPr>
      <w:r w:rsidRPr="00D77B40">
        <w:rPr>
          <w:rFonts w:ascii="Arial" w:hAnsi="Arial" w:cs="Arial"/>
          <w:b/>
          <w:sz w:val="20"/>
          <w:szCs w:val="20"/>
        </w:rPr>
        <w:t xml:space="preserve">Please Note: You will not be able to Resolve a case until all Activities have been ‘Completed’. </w:t>
      </w:r>
    </w:p>
    <w:p w14:paraId="4DB10FD5" w14:textId="0E596DFC" w:rsidR="001571E5" w:rsidRPr="00D77B40" w:rsidRDefault="001571E5" w:rsidP="001571E5">
      <w:pPr>
        <w:rPr>
          <w:rFonts w:ascii="Arial" w:hAnsi="Arial" w:cs="Arial"/>
          <w:b/>
          <w:sz w:val="20"/>
          <w:szCs w:val="20"/>
        </w:rPr>
      </w:pPr>
    </w:p>
    <w:p w14:paraId="04D36940" w14:textId="0C562A61" w:rsidR="00626739" w:rsidRDefault="001571E5" w:rsidP="00C267AF">
      <w:pPr>
        <w:rPr>
          <w:noProof/>
          <w:sz w:val="20"/>
          <w:szCs w:val="20"/>
        </w:rPr>
      </w:pPr>
      <w:r w:rsidRPr="00D77B40">
        <w:rPr>
          <w:rFonts w:ascii="Arial" w:hAnsi="Arial" w:cs="Arial"/>
          <w:sz w:val="20"/>
          <w:szCs w:val="20"/>
        </w:rPr>
        <w:t xml:space="preserve">In the </w:t>
      </w:r>
      <w:r w:rsidRPr="00D77B40">
        <w:rPr>
          <w:rFonts w:ascii="Arial" w:hAnsi="Arial" w:cs="Arial"/>
          <w:b/>
          <w:sz w:val="20"/>
          <w:szCs w:val="20"/>
        </w:rPr>
        <w:t>Resolution</w:t>
      </w:r>
      <w:r w:rsidRPr="00D77B40">
        <w:rPr>
          <w:rFonts w:ascii="Arial" w:hAnsi="Arial" w:cs="Arial"/>
          <w:sz w:val="20"/>
          <w:szCs w:val="20"/>
        </w:rPr>
        <w:t xml:space="preserve"> window, you will be able to</w:t>
      </w:r>
      <w:r w:rsidR="00C267AF" w:rsidRPr="00D77B40">
        <w:rPr>
          <w:rFonts w:ascii="Arial" w:hAnsi="Arial" w:cs="Arial"/>
          <w:sz w:val="20"/>
          <w:szCs w:val="20"/>
        </w:rPr>
        <w:t xml:space="preserve"> fill in the </w:t>
      </w:r>
      <w:r w:rsidRPr="00D77B40">
        <w:rPr>
          <w:rFonts w:ascii="Arial" w:hAnsi="Arial" w:cs="Arial"/>
          <w:sz w:val="20"/>
          <w:szCs w:val="20"/>
        </w:rPr>
        <w:t xml:space="preserve">following </w:t>
      </w:r>
      <w:r w:rsidR="00C267AF" w:rsidRPr="00D77B40">
        <w:rPr>
          <w:rFonts w:ascii="Arial" w:hAnsi="Arial" w:cs="Arial"/>
          <w:sz w:val="20"/>
          <w:szCs w:val="20"/>
        </w:rPr>
        <w:t>fields:</w:t>
      </w:r>
      <w:r w:rsidR="00D77B40" w:rsidRPr="00D77B40">
        <w:rPr>
          <w:noProof/>
          <w:sz w:val="20"/>
          <w:szCs w:val="20"/>
        </w:rPr>
        <w:t xml:space="preserve"> </w:t>
      </w:r>
    </w:p>
    <w:p w14:paraId="4C46906F" w14:textId="481DCA27" w:rsidR="00C50C06" w:rsidRPr="00E07440" w:rsidRDefault="00626739" w:rsidP="00C267AF">
      <w:pPr>
        <w:rPr>
          <w:noProof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ABAD485" wp14:editId="1BA6AF28">
            <wp:extent cx="3771900" cy="3590925"/>
            <wp:effectExtent l="19050" t="19050" r="19050" b="285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5909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2F6320" w14:textId="0BB49FD6" w:rsidR="00FE0E71" w:rsidRPr="00D77B40" w:rsidRDefault="00C267AF" w:rsidP="00D77B4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77B40">
        <w:rPr>
          <w:rFonts w:ascii="Arial" w:hAnsi="Arial" w:cs="Arial"/>
          <w:b/>
          <w:sz w:val="20"/>
          <w:szCs w:val="20"/>
        </w:rPr>
        <w:t xml:space="preserve">Resolution Type </w:t>
      </w:r>
      <w:r w:rsidR="001571E5" w:rsidRPr="00D77B40">
        <w:rPr>
          <w:rFonts w:ascii="Arial" w:hAnsi="Arial" w:cs="Arial"/>
          <w:b/>
          <w:sz w:val="20"/>
          <w:szCs w:val="20"/>
        </w:rPr>
        <w:t>–</w:t>
      </w:r>
      <w:r w:rsidRPr="00D77B40">
        <w:rPr>
          <w:rFonts w:ascii="Arial" w:hAnsi="Arial" w:cs="Arial"/>
          <w:b/>
          <w:sz w:val="20"/>
          <w:szCs w:val="20"/>
        </w:rPr>
        <w:t xml:space="preserve"> </w:t>
      </w:r>
      <w:r w:rsidR="001571E5" w:rsidRPr="00D77B40">
        <w:rPr>
          <w:rFonts w:ascii="Arial" w:hAnsi="Arial" w:cs="Arial"/>
          <w:sz w:val="20"/>
          <w:szCs w:val="20"/>
        </w:rPr>
        <w:t>How you resolved the Case</w:t>
      </w:r>
    </w:p>
    <w:p w14:paraId="4DB10FD8" w14:textId="42B33846" w:rsidR="00C267AF" w:rsidRPr="00D77B40" w:rsidRDefault="00C267AF" w:rsidP="00C267A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77B40">
        <w:rPr>
          <w:rFonts w:ascii="Arial" w:hAnsi="Arial" w:cs="Arial"/>
          <w:b/>
          <w:sz w:val="20"/>
          <w:szCs w:val="20"/>
        </w:rPr>
        <w:t xml:space="preserve">Resolution </w:t>
      </w:r>
      <w:r w:rsidR="00FE0E71" w:rsidRPr="00D77B40">
        <w:rPr>
          <w:rFonts w:ascii="Arial" w:hAnsi="Arial" w:cs="Arial"/>
          <w:b/>
          <w:sz w:val="20"/>
          <w:szCs w:val="20"/>
        </w:rPr>
        <w:t>–</w:t>
      </w:r>
      <w:r w:rsidRPr="00D77B40">
        <w:rPr>
          <w:rFonts w:ascii="Arial" w:hAnsi="Arial" w:cs="Arial"/>
          <w:b/>
          <w:sz w:val="20"/>
          <w:szCs w:val="20"/>
        </w:rPr>
        <w:t xml:space="preserve"> </w:t>
      </w:r>
      <w:r w:rsidR="00FE0E71" w:rsidRPr="00D77B40">
        <w:rPr>
          <w:rFonts w:ascii="Arial" w:hAnsi="Arial" w:cs="Arial"/>
          <w:sz w:val="20"/>
          <w:szCs w:val="20"/>
        </w:rPr>
        <w:t xml:space="preserve">Free Text box, brief description of resolution. </w:t>
      </w:r>
    </w:p>
    <w:p w14:paraId="4DB10FD9" w14:textId="0DC25005" w:rsidR="00C267AF" w:rsidRDefault="00C267AF" w:rsidP="00C267A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77B40">
        <w:rPr>
          <w:rFonts w:ascii="Arial" w:hAnsi="Arial" w:cs="Arial"/>
          <w:b/>
          <w:sz w:val="20"/>
          <w:szCs w:val="20"/>
        </w:rPr>
        <w:t xml:space="preserve">Total Time - </w:t>
      </w:r>
      <w:r w:rsidRPr="00D77B40">
        <w:rPr>
          <w:rFonts w:ascii="Arial" w:hAnsi="Arial" w:cs="Arial"/>
          <w:sz w:val="20"/>
          <w:szCs w:val="20"/>
        </w:rPr>
        <w:t>This will be a read only field, as it has added up all of the time spent on the Activities created against this Case.</w:t>
      </w:r>
    </w:p>
    <w:p w14:paraId="72849220" w14:textId="427982AF" w:rsidR="00DB7B17" w:rsidRPr="00DB7B17" w:rsidRDefault="00DB7B17" w:rsidP="00DB7B1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4977">
        <w:rPr>
          <w:rFonts w:ascii="Arial" w:hAnsi="Arial" w:cs="Arial"/>
          <w:b/>
          <w:sz w:val="20"/>
          <w:szCs w:val="20"/>
        </w:rPr>
        <w:t>Billable Time</w:t>
      </w:r>
      <w:r>
        <w:rPr>
          <w:rFonts w:ascii="Arial" w:hAnsi="Arial" w:cs="Arial"/>
          <w:sz w:val="20"/>
          <w:szCs w:val="20"/>
        </w:rPr>
        <w:t xml:space="preserve"> – This is a new field. It is </w:t>
      </w:r>
      <w:r w:rsidRPr="00C44977">
        <w:rPr>
          <w:rFonts w:ascii="Arial" w:hAnsi="Arial" w:cs="Arial"/>
          <w:b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Mandatory. </w:t>
      </w:r>
      <w:r w:rsidR="00400ED7" w:rsidRPr="00400ED7">
        <w:rPr>
          <w:rFonts w:ascii="Arial" w:hAnsi="Arial" w:cs="Arial"/>
          <w:b/>
          <w:sz w:val="20"/>
          <w:szCs w:val="20"/>
        </w:rPr>
        <w:t>Do not complete.</w:t>
      </w:r>
    </w:p>
    <w:p w14:paraId="6350AD18" w14:textId="5CA3A62A" w:rsidR="00FD0ADC" w:rsidRDefault="00C267AF" w:rsidP="00FD0AD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77B40">
        <w:rPr>
          <w:rFonts w:ascii="Arial" w:hAnsi="Arial" w:cs="Arial"/>
          <w:b/>
          <w:sz w:val="20"/>
          <w:szCs w:val="20"/>
        </w:rPr>
        <w:t>Remarks -</w:t>
      </w:r>
      <w:r w:rsidRPr="00D77B40">
        <w:rPr>
          <w:rFonts w:ascii="Arial" w:hAnsi="Arial" w:cs="Arial"/>
          <w:sz w:val="20"/>
          <w:szCs w:val="20"/>
        </w:rPr>
        <w:t xml:space="preserve">Here you can add in any </w:t>
      </w:r>
      <w:r w:rsidR="00FE0E71" w:rsidRPr="00D77B40">
        <w:rPr>
          <w:rFonts w:ascii="Arial" w:hAnsi="Arial" w:cs="Arial"/>
          <w:sz w:val="20"/>
          <w:szCs w:val="20"/>
        </w:rPr>
        <w:t xml:space="preserve">further comments </w:t>
      </w:r>
      <w:r w:rsidRPr="00D77B40">
        <w:rPr>
          <w:rFonts w:ascii="Arial" w:hAnsi="Arial" w:cs="Arial"/>
          <w:sz w:val="20"/>
          <w:szCs w:val="20"/>
        </w:rPr>
        <w:t xml:space="preserve">with regards </w:t>
      </w:r>
      <w:r w:rsidR="00DB4C11">
        <w:rPr>
          <w:rFonts w:ascii="Arial" w:hAnsi="Arial" w:cs="Arial"/>
          <w:sz w:val="20"/>
          <w:szCs w:val="20"/>
        </w:rPr>
        <w:t>about the Resolution here.</w:t>
      </w:r>
    </w:p>
    <w:p w14:paraId="535AFD89" w14:textId="77777777" w:rsidR="00DB4C11" w:rsidRDefault="00FE0E71" w:rsidP="00DB4C1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D0ADC">
        <w:rPr>
          <w:rFonts w:ascii="Arial" w:hAnsi="Arial" w:cs="Arial"/>
          <w:sz w:val="20"/>
          <w:szCs w:val="20"/>
        </w:rPr>
        <w:t xml:space="preserve">Click on </w:t>
      </w:r>
      <w:r w:rsidRPr="00FD0ADC">
        <w:rPr>
          <w:rFonts w:ascii="Arial" w:hAnsi="Arial" w:cs="Arial"/>
          <w:b/>
          <w:sz w:val="20"/>
          <w:szCs w:val="20"/>
        </w:rPr>
        <w:t>‘Resolve’</w:t>
      </w:r>
      <w:r w:rsidRPr="00FD0ADC">
        <w:rPr>
          <w:rFonts w:ascii="Arial" w:hAnsi="Arial" w:cs="Arial"/>
          <w:sz w:val="20"/>
          <w:szCs w:val="20"/>
        </w:rPr>
        <w:t xml:space="preserve"> to Resolve the case. </w:t>
      </w:r>
    </w:p>
    <w:p w14:paraId="2F2E7D70" w14:textId="68B3C35F" w:rsidR="00FE0E71" w:rsidRPr="00DB4C11" w:rsidRDefault="00FE0E71" w:rsidP="00DB4C1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B4C11">
        <w:rPr>
          <w:rFonts w:ascii="Arial" w:hAnsi="Arial" w:cs="Arial"/>
          <w:sz w:val="20"/>
          <w:szCs w:val="20"/>
        </w:rPr>
        <w:t xml:space="preserve">The Status </w:t>
      </w:r>
      <w:r w:rsidR="00D77B40" w:rsidRPr="00DB4C11">
        <w:rPr>
          <w:rFonts w:ascii="Arial" w:hAnsi="Arial" w:cs="Arial"/>
          <w:sz w:val="20"/>
          <w:szCs w:val="20"/>
        </w:rPr>
        <w:t xml:space="preserve">of the Case </w:t>
      </w:r>
      <w:r w:rsidRPr="00DB4C11">
        <w:rPr>
          <w:rFonts w:ascii="Arial" w:hAnsi="Arial" w:cs="Arial"/>
          <w:sz w:val="20"/>
          <w:szCs w:val="20"/>
        </w:rPr>
        <w:t xml:space="preserve">will automatically change to </w:t>
      </w:r>
      <w:r w:rsidR="00D77B40" w:rsidRPr="00DB4C11">
        <w:rPr>
          <w:rFonts w:ascii="Arial" w:hAnsi="Arial" w:cs="Arial"/>
          <w:sz w:val="20"/>
          <w:szCs w:val="20"/>
        </w:rPr>
        <w:t>‘</w:t>
      </w:r>
      <w:r w:rsidRPr="00DB4C11">
        <w:rPr>
          <w:rFonts w:ascii="Arial" w:hAnsi="Arial" w:cs="Arial"/>
          <w:b/>
          <w:sz w:val="20"/>
          <w:szCs w:val="20"/>
        </w:rPr>
        <w:t>Issue Resolved</w:t>
      </w:r>
      <w:r w:rsidR="00D77B40" w:rsidRPr="00DB4C11">
        <w:rPr>
          <w:rFonts w:ascii="Arial" w:hAnsi="Arial" w:cs="Arial"/>
          <w:b/>
          <w:sz w:val="20"/>
          <w:szCs w:val="20"/>
        </w:rPr>
        <w:t>’</w:t>
      </w:r>
      <w:r w:rsidRPr="00DB4C11">
        <w:rPr>
          <w:rFonts w:ascii="Arial" w:hAnsi="Arial" w:cs="Arial"/>
          <w:b/>
          <w:sz w:val="20"/>
          <w:szCs w:val="20"/>
        </w:rPr>
        <w:t>.</w:t>
      </w:r>
      <w:r w:rsidRPr="00DB4C11">
        <w:rPr>
          <w:rFonts w:ascii="Arial" w:hAnsi="Arial" w:cs="Arial"/>
          <w:sz w:val="20"/>
          <w:szCs w:val="20"/>
        </w:rPr>
        <w:t xml:space="preserve"> </w:t>
      </w:r>
    </w:p>
    <w:p w14:paraId="5598DBBC" w14:textId="0F03E692" w:rsidR="00FE0E71" w:rsidRDefault="00FE0E71" w:rsidP="00C267AF">
      <w:pPr>
        <w:rPr>
          <w:noProof/>
        </w:rPr>
      </w:pPr>
    </w:p>
    <w:p w14:paraId="4DB10FDE" w14:textId="4A2897E9" w:rsidR="00C267AF" w:rsidRDefault="00C267AF" w:rsidP="00C267AF"/>
    <w:p w14:paraId="4DB10FDF" w14:textId="77777777" w:rsidR="00CA7805" w:rsidRDefault="00CA7805"/>
    <w:sectPr w:rsidR="00CA7805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10FF4" w14:textId="77777777" w:rsidR="007A3757" w:rsidRDefault="007A3757" w:rsidP="007A3757">
      <w:pPr>
        <w:spacing w:after="0" w:line="240" w:lineRule="auto"/>
      </w:pPr>
      <w:r>
        <w:separator/>
      </w:r>
    </w:p>
  </w:endnote>
  <w:endnote w:type="continuationSeparator" w:id="0">
    <w:p w14:paraId="4DB10FF5" w14:textId="77777777" w:rsidR="007A3757" w:rsidRDefault="007A3757" w:rsidP="007A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316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BA418" w14:textId="3A0CDA09" w:rsidR="00B40937" w:rsidRDefault="00B409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0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C3AC5D" w14:textId="77777777" w:rsidR="00B40937" w:rsidRDefault="00B40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10FF2" w14:textId="77777777" w:rsidR="007A3757" w:rsidRDefault="007A3757" w:rsidP="007A3757">
      <w:pPr>
        <w:spacing w:after="0" w:line="240" w:lineRule="auto"/>
      </w:pPr>
      <w:r>
        <w:separator/>
      </w:r>
    </w:p>
  </w:footnote>
  <w:footnote w:type="continuationSeparator" w:id="0">
    <w:p w14:paraId="4DB10FF3" w14:textId="77777777" w:rsidR="007A3757" w:rsidRDefault="007A3757" w:rsidP="007A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01F"/>
    <w:multiLevelType w:val="hybridMultilevel"/>
    <w:tmpl w:val="317E0AF8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5675"/>
    <w:multiLevelType w:val="hybridMultilevel"/>
    <w:tmpl w:val="BBD2F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7F3D"/>
    <w:multiLevelType w:val="hybridMultilevel"/>
    <w:tmpl w:val="56821DAC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348C6"/>
    <w:multiLevelType w:val="hybridMultilevel"/>
    <w:tmpl w:val="106A22F6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800AF"/>
    <w:multiLevelType w:val="hybridMultilevel"/>
    <w:tmpl w:val="61B4C53A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F42DD"/>
    <w:multiLevelType w:val="hybridMultilevel"/>
    <w:tmpl w:val="7828005C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23087"/>
    <w:multiLevelType w:val="hybridMultilevel"/>
    <w:tmpl w:val="AB208D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F6A31"/>
    <w:multiLevelType w:val="multilevel"/>
    <w:tmpl w:val="001CA2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7D57595B"/>
    <w:multiLevelType w:val="hybridMultilevel"/>
    <w:tmpl w:val="6C72DB8A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05"/>
    <w:rsid w:val="00090B4D"/>
    <w:rsid w:val="000D6784"/>
    <w:rsid w:val="001031DD"/>
    <w:rsid w:val="001571E5"/>
    <w:rsid w:val="002A03DE"/>
    <w:rsid w:val="002A13A1"/>
    <w:rsid w:val="003406C9"/>
    <w:rsid w:val="00391D17"/>
    <w:rsid w:val="003C1BFA"/>
    <w:rsid w:val="00400ED7"/>
    <w:rsid w:val="00535860"/>
    <w:rsid w:val="005E1B5F"/>
    <w:rsid w:val="00626739"/>
    <w:rsid w:val="00644E83"/>
    <w:rsid w:val="00647F8D"/>
    <w:rsid w:val="006B1A1E"/>
    <w:rsid w:val="006F06BC"/>
    <w:rsid w:val="007A3757"/>
    <w:rsid w:val="008475F5"/>
    <w:rsid w:val="00933D09"/>
    <w:rsid w:val="009928AE"/>
    <w:rsid w:val="00A15A1F"/>
    <w:rsid w:val="00B40937"/>
    <w:rsid w:val="00BE1D5A"/>
    <w:rsid w:val="00C267AF"/>
    <w:rsid w:val="00C50C06"/>
    <w:rsid w:val="00C930E8"/>
    <w:rsid w:val="00CA7805"/>
    <w:rsid w:val="00D6112C"/>
    <w:rsid w:val="00D77B40"/>
    <w:rsid w:val="00DB4C11"/>
    <w:rsid w:val="00DB7B17"/>
    <w:rsid w:val="00E07440"/>
    <w:rsid w:val="00EE3924"/>
    <w:rsid w:val="00F13A61"/>
    <w:rsid w:val="00F16883"/>
    <w:rsid w:val="00FD0ADC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B10F8F"/>
  <w15:chartTrackingRefBased/>
  <w15:docId w15:val="{FB9D7428-431F-47A1-A364-21D77A4A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1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267AF"/>
  </w:style>
  <w:style w:type="paragraph" w:styleId="ListParagraph">
    <w:name w:val="List Paragraph"/>
    <w:basedOn w:val="Normal"/>
    <w:link w:val="ListParagraphChar"/>
    <w:uiPriority w:val="34"/>
    <w:qFormat/>
    <w:rsid w:val="00C267AF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71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3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757"/>
  </w:style>
  <w:style w:type="paragraph" w:styleId="Footer">
    <w:name w:val="footer"/>
    <w:basedOn w:val="Normal"/>
    <w:link w:val="FooterChar"/>
    <w:uiPriority w:val="99"/>
    <w:unhideWhenUsed/>
    <w:rsid w:val="007A3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75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7B40"/>
  </w:style>
  <w:style w:type="character" w:customStyle="1" w:styleId="DateChar">
    <w:name w:val="Date Char"/>
    <w:basedOn w:val="DefaultParagraphFont"/>
    <w:link w:val="Date"/>
    <w:uiPriority w:val="99"/>
    <w:semiHidden/>
    <w:rsid w:val="00D7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D795-2686-49F4-8175-C4444C640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95161-F459-4EA4-A6A0-5CFF07F3B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4B7A05-14EA-4869-8FE2-EF0E3FE47B9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098F24-3198-4ABE-87DC-89F1904C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Smith, Deborah</cp:lastModifiedBy>
  <cp:revision>15</cp:revision>
  <dcterms:created xsi:type="dcterms:W3CDTF">2018-11-07T13:34:00Z</dcterms:created>
  <dcterms:modified xsi:type="dcterms:W3CDTF">2018-11-26T11:25:00Z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50900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