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7203"/>
        <w:gridCol w:w="3263"/>
      </w:tblGrid>
      <w:tr w:rsidR="00065ABA" w:rsidRPr="00AA4794" w14:paraId="3D5E4712" w14:textId="77777777" w:rsidTr="00D8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5080"/>
        </w:trPr>
        <w:tc>
          <w:tcPr>
            <w:tcW w:w="7224" w:type="dxa"/>
            <w:tcMar>
              <w:right w:w="288" w:type="dxa"/>
            </w:tcMar>
          </w:tcPr>
          <w:p w14:paraId="09C47F6B" w14:textId="77777777" w:rsidR="00065ABA" w:rsidRDefault="00065ABA" w:rsidP="00D876FB">
            <w:r>
              <w:rPr>
                <w:noProof/>
                <w:lang w:val="en-GB" w:eastAsia="en-GB"/>
              </w:rPr>
              <w:drawing>
                <wp:inline distT="0" distB="0" distL="0" distR="0" wp14:anchorId="75208DF3" wp14:editId="7CF29863">
                  <wp:extent cx="4382631" cy="124358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HR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225" cy="124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58E8F0" w14:textId="2A808F9E" w:rsidR="00065ABA" w:rsidRPr="00A018C6" w:rsidRDefault="00A018C6" w:rsidP="00D876FB">
            <w:pPr>
              <w:pStyle w:val="Title"/>
              <w:spacing w:line="240" w:lineRule="auto"/>
              <w:jc w:val="center"/>
              <w:rPr>
                <w:color w:val="002060"/>
                <w:sz w:val="56"/>
                <w:szCs w:val="56"/>
              </w:rPr>
            </w:pPr>
            <w:r w:rsidRPr="00A018C6">
              <w:rPr>
                <w:color w:val="002060"/>
                <w:sz w:val="56"/>
                <w:szCs w:val="56"/>
              </w:rPr>
              <w:t>2</w:t>
            </w:r>
            <w:r w:rsidRPr="00A018C6">
              <w:rPr>
                <w:color w:val="002060"/>
                <w:sz w:val="56"/>
                <w:szCs w:val="56"/>
                <w:vertAlign w:val="superscript"/>
              </w:rPr>
              <w:t>nd</w:t>
            </w:r>
            <w:r w:rsidRPr="00A018C6">
              <w:rPr>
                <w:color w:val="002060"/>
                <w:sz w:val="56"/>
                <w:szCs w:val="56"/>
              </w:rPr>
              <w:t xml:space="preserve"> Annual </w:t>
            </w:r>
            <w:r w:rsidR="00065ABA" w:rsidRPr="00A018C6">
              <w:rPr>
                <w:color w:val="002060"/>
                <w:sz w:val="56"/>
                <w:szCs w:val="56"/>
              </w:rPr>
              <w:t>Conference</w:t>
            </w:r>
          </w:p>
          <w:p w14:paraId="1E1C90C3" w14:textId="03BC2611" w:rsidR="00065ABA" w:rsidRPr="00417237" w:rsidRDefault="00A018C6" w:rsidP="00417237">
            <w:pPr>
              <w:pStyle w:val="Title"/>
              <w:spacing w:line="240" w:lineRule="auto"/>
              <w:jc w:val="center"/>
              <w:rPr>
                <w:color w:val="002060"/>
                <w:sz w:val="56"/>
                <w:szCs w:val="56"/>
              </w:rPr>
            </w:pPr>
            <w:r w:rsidRPr="00A018C6">
              <w:rPr>
                <w:color w:val="0070C0"/>
                <w:sz w:val="56"/>
                <w:szCs w:val="56"/>
              </w:rPr>
              <w:t>9</w:t>
            </w:r>
            <w:r w:rsidRPr="00A018C6">
              <w:rPr>
                <w:color w:val="0070C0"/>
                <w:sz w:val="56"/>
                <w:szCs w:val="56"/>
                <w:vertAlign w:val="superscript"/>
              </w:rPr>
              <w:t>th</w:t>
            </w:r>
            <w:r w:rsidRPr="00A018C6">
              <w:rPr>
                <w:color w:val="0070C0"/>
                <w:sz w:val="56"/>
                <w:szCs w:val="56"/>
              </w:rPr>
              <w:t xml:space="preserve"> September</w:t>
            </w:r>
            <w:r w:rsidR="00065ABA" w:rsidRPr="00A018C6">
              <w:rPr>
                <w:color w:val="0070C0"/>
                <w:sz w:val="56"/>
                <w:szCs w:val="56"/>
              </w:rPr>
              <w:t xml:space="preserve"> 201</w:t>
            </w:r>
            <w:r w:rsidRPr="00A018C6">
              <w:rPr>
                <w:color w:val="0070C0"/>
                <w:sz w:val="56"/>
                <w:szCs w:val="56"/>
              </w:rPr>
              <w:t>9</w:t>
            </w:r>
          </w:p>
          <w:p w14:paraId="6AC186FB" w14:textId="102CACEF" w:rsidR="008E27BE" w:rsidRDefault="008E27BE" w:rsidP="008E27BE">
            <w:pPr>
              <w:spacing w:line="240" w:lineRule="auto"/>
              <w:jc w:val="center"/>
              <w:rPr>
                <w:rFonts w:eastAsia="Times New Roman"/>
                <w:color w:val="auto"/>
                <w:lang w:val="en-GB" w:eastAsia="en-US"/>
              </w:rPr>
            </w:pPr>
          </w:p>
          <w:p w14:paraId="48EA3A4B" w14:textId="1CF30B04" w:rsidR="00065ABA" w:rsidRDefault="00417237" w:rsidP="00D876FB">
            <w:pPr>
              <w:jc w:val="center"/>
            </w:pPr>
            <w:r>
              <w:fldChar w:fldCharType="begin"/>
            </w:r>
            <w:r>
              <w:instrText xml:space="preserve"> INCLUDEPICTURE "/var/folders/9r/ctzfzwh92ddg9_bd_15nx6nc0000gn/T/com.microsoft.Word/WebArchiveCopyPasteTempFiles/page1image1891856"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2FA6927" wp14:editId="2AAE81F4">
                  <wp:extent cx="3312185" cy="2285627"/>
                  <wp:effectExtent l="0" t="0" r="2540" b="635"/>
                  <wp:docPr id="3" name="Picture 3" descr="page1image1891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189185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6" r="16454" b="21849"/>
                          <a:stretch/>
                        </pic:blipFill>
                        <pic:spPr bwMode="auto">
                          <a:xfrm>
                            <a:off x="0" y="0"/>
                            <a:ext cx="3370030" cy="2325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CCB2497" w14:textId="0F1DC6DF" w:rsidR="00065ABA" w:rsidRPr="00C71888" w:rsidRDefault="00065ABA" w:rsidP="00D876FB">
            <w:pPr>
              <w:jc w:val="center"/>
              <w:rPr>
                <w:b/>
                <w:sz w:val="32"/>
                <w:szCs w:val="32"/>
              </w:rPr>
            </w:pPr>
            <w:r w:rsidRPr="00C71888">
              <w:rPr>
                <w:b/>
                <w:sz w:val="32"/>
                <w:szCs w:val="32"/>
              </w:rPr>
              <w:t xml:space="preserve">A showcase of health research </w:t>
            </w:r>
            <w:r w:rsidR="00A018C6">
              <w:rPr>
                <w:b/>
                <w:sz w:val="32"/>
                <w:szCs w:val="32"/>
              </w:rPr>
              <w:t xml:space="preserve">undertaken by </w:t>
            </w:r>
            <w:r w:rsidRPr="00C71888">
              <w:rPr>
                <w:b/>
                <w:sz w:val="32"/>
                <w:szCs w:val="32"/>
              </w:rPr>
              <w:t xml:space="preserve"> LJMU</w:t>
            </w:r>
            <w:r w:rsidR="00A018C6">
              <w:rPr>
                <w:b/>
                <w:sz w:val="32"/>
                <w:szCs w:val="32"/>
              </w:rPr>
              <w:t xml:space="preserve"> researchers and our collaborators</w:t>
            </w:r>
          </w:p>
          <w:p w14:paraId="78478A6C" w14:textId="77777777" w:rsidR="00065ABA" w:rsidRPr="00C71888" w:rsidRDefault="00065ABA" w:rsidP="00D876FB">
            <w:pPr>
              <w:jc w:val="center"/>
              <w:rPr>
                <w:b/>
                <w:sz w:val="20"/>
                <w:szCs w:val="20"/>
              </w:rPr>
            </w:pPr>
          </w:p>
          <w:p w14:paraId="6B963BB5" w14:textId="36CB97D6" w:rsidR="00065ABA" w:rsidRDefault="00065ABA" w:rsidP="00D876FB">
            <w:pPr>
              <w:jc w:val="both"/>
            </w:pPr>
            <w:r>
              <w:t xml:space="preserve">The conference </w:t>
            </w:r>
            <w:r w:rsidR="00A018C6">
              <w:t>sessions</w:t>
            </w:r>
            <w:r>
              <w:t xml:space="preserve"> available throughout the day will showcase the research</w:t>
            </w:r>
            <w:r w:rsidR="00A018C6">
              <w:t xml:space="preserve"> undertaken at the LJMU Institute for Health research in collaboration with our external partners  and stakeholders </w:t>
            </w:r>
            <w:r w:rsidR="004800BA">
              <w:t xml:space="preserve">to </w:t>
            </w:r>
            <w:r>
              <w:t xml:space="preserve">better understand and </w:t>
            </w:r>
            <w:r w:rsidR="00A018C6">
              <w:t>improv</w:t>
            </w:r>
            <w:r w:rsidR="004800BA">
              <w:t>e</w:t>
            </w:r>
            <w:r w:rsidR="00A018C6">
              <w:t xml:space="preserve"> the health </w:t>
            </w:r>
            <w:r w:rsidR="004800BA">
              <w:t xml:space="preserve">and wellbeing </w:t>
            </w:r>
            <w:r w:rsidR="00A018C6">
              <w:t xml:space="preserve">of </w:t>
            </w:r>
            <w:r w:rsidR="004800BA">
              <w:t xml:space="preserve">people in Liverpool, nationally and internationally. </w:t>
            </w:r>
          </w:p>
          <w:p w14:paraId="7D7D6CEF" w14:textId="77777777" w:rsidR="00065ABA" w:rsidRPr="00AA4794" w:rsidRDefault="00065ABA" w:rsidP="00D876FB">
            <w:pPr>
              <w:jc w:val="both"/>
            </w:pPr>
          </w:p>
          <w:p w14:paraId="4FC91977" w14:textId="1754F777" w:rsidR="00065ABA" w:rsidRPr="00AA4794" w:rsidRDefault="00065ABA" w:rsidP="00D876FB"/>
        </w:tc>
        <w:tc>
          <w:tcPr>
            <w:tcW w:w="3570" w:type="dxa"/>
          </w:tcPr>
          <w:p w14:paraId="66C3450B" w14:textId="2EB03C53" w:rsidR="00A018C6" w:rsidRDefault="00065ABA" w:rsidP="00D876FB">
            <w:pPr>
              <w:pStyle w:val="Heading2"/>
              <w:shd w:val="clear" w:color="auto" w:fill="00B0F0"/>
              <w:tabs>
                <w:tab w:val="center" w:pos="1714"/>
              </w:tabs>
              <w:jc w:val="left"/>
              <w:outlineLvl w:val="1"/>
            </w:pPr>
            <w:r>
              <w:rPr>
                <w:bCs w:val="0"/>
              </w:rPr>
              <w:tab/>
            </w:r>
            <w:r w:rsidR="00A018C6">
              <w:rPr>
                <w:bCs w:val="0"/>
              </w:rPr>
              <w:t>Presentations</w:t>
            </w:r>
          </w:p>
          <w:p w14:paraId="7AC06252" w14:textId="77777777" w:rsidR="00065ABA" w:rsidRPr="00AA4794" w:rsidRDefault="00F14887" w:rsidP="00D876FB">
            <w:pPr>
              <w:pStyle w:val="Heading2"/>
              <w:shd w:val="clear" w:color="auto" w:fill="00B0F0"/>
              <w:spacing w:after="0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E47DD2B537B44A639C68E30D23CB0F0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65ABA" w:rsidRPr="00AA4794">
                  <w:t>────</w:t>
                </w:r>
              </w:sdtContent>
            </w:sdt>
          </w:p>
          <w:p w14:paraId="4188DA7A" w14:textId="797C3884" w:rsidR="00065ABA" w:rsidRPr="00AA4794" w:rsidRDefault="00A018C6" w:rsidP="00D876FB">
            <w:pPr>
              <w:pStyle w:val="Heading2"/>
              <w:shd w:val="clear" w:color="auto" w:fill="00B0F0"/>
              <w:outlineLvl w:val="1"/>
            </w:pPr>
            <w:r>
              <w:t>Breakout sessions</w:t>
            </w:r>
          </w:p>
          <w:p w14:paraId="3A32495F" w14:textId="77777777" w:rsidR="00065ABA" w:rsidRPr="00AA4794" w:rsidRDefault="00F14887" w:rsidP="00D876FB">
            <w:pPr>
              <w:pStyle w:val="Heading2"/>
              <w:shd w:val="clear" w:color="auto" w:fill="00B0F0"/>
              <w:spacing w:after="0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48E89920E3AD41E3A6A84589F16D21C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65ABA" w:rsidRPr="00AA4794">
                  <w:t>────</w:t>
                </w:r>
              </w:sdtContent>
            </w:sdt>
          </w:p>
          <w:p w14:paraId="36358D31" w14:textId="77777777" w:rsidR="00065ABA" w:rsidRPr="00AA4794" w:rsidRDefault="00065ABA" w:rsidP="00D876FB">
            <w:pPr>
              <w:pStyle w:val="Heading2"/>
              <w:shd w:val="clear" w:color="auto" w:fill="00B0F0"/>
              <w:outlineLvl w:val="1"/>
            </w:pPr>
            <w:r w:rsidRPr="00E01FAD">
              <w:t>Lunchtime poster session</w:t>
            </w:r>
          </w:p>
          <w:p w14:paraId="3F7655CF" w14:textId="77777777" w:rsidR="00065ABA" w:rsidRPr="00AA4794" w:rsidRDefault="00F14887" w:rsidP="00D876FB">
            <w:pPr>
              <w:pStyle w:val="Heading2"/>
              <w:shd w:val="clear" w:color="auto" w:fill="00B0F0"/>
              <w:spacing w:after="0"/>
              <w:outlineLvl w:val="1"/>
            </w:pPr>
            <w:sdt>
              <w:sdtPr>
                <w:alias w:val="Dividing line graphic:"/>
                <w:tag w:val="Dividing line graphic:"/>
                <w:id w:val="-59171642"/>
                <w:placeholder>
                  <w:docPart w:val="1F33259798834F1B9A2F1E6173A4F22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65ABA" w:rsidRPr="00AA4794">
                  <w:t>────</w:t>
                </w:r>
              </w:sdtContent>
            </w:sdt>
          </w:p>
          <w:p w14:paraId="39C6CB34" w14:textId="77777777" w:rsidR="00065ABA" w:rsidRDefault="00065ABA" w:rsidP="00D876FB">
            <w:pPr>
              <w:pStyle w:val="Heading2"/>
              <w:shd w:val="clear" w:color="auto" w:fill="00B0F0"/>
              <w:outlineLvl w:val="1"/>
            </w:pPr>
            <w:r w:rsidRPr="00243FBF">
              <w:t>Register for a free ticket at</w:t>
            </w:r>
          </w:p>
          <w:p w14:paraId="1A6E5E0A" w14:textId="7B924E5E" w:rsidR="00065ABA" w:rsidRPr="004D3477" w:rsidRDefault="008D7933" w:rsidP="00A018C6">
            <w:pPr>
              <w:pStyle w:val="Heading2"/>
              <w:shd w:val="clear" w:color="auto" w:fill="00B0F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Available </w:t>
            </w:r>
            <w:bookmarkStart w:id="0" w:name="_GoBack"/>
            <w:bookmarkEnd w:id="0"/>
            <w:r>
              <w:rPr>
                <w:sz w:val="26"/>
                <w:szCs w:val="26"/>
              </w:rPr>
              <w:t>soon</w:t>
            </w:r>
          </w:p>
          <w:p w14:paraId="171A5870" w14:textId="77777777" w:rsidR="00065ABA" w:rsidRPr="00AA4794" w:rsidRDefault="00F14887" w:rsidP="00D876FB">
            <w:pPr>
              <w:pStyle w:val="Heading2"/>
              <w:shd w:val="clear" w:color="auto" w:fill="00B0F0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73E1AAEF45504872B831D720A25575A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065ABA" w:rsidRPr="00AA4794">
                  <w:t>────</w:t>
                </w:r>
              </w:sdtContent>
            </w:sdt>
          </w:p>
          <w:p w14:paraId="68BF7A01" w14:textId="6790BE57" w:rsidR="00065ABA" w:rsidRDefault="00065ABA" w:rsidP="00D876FB">
            <w:pPr>
              <w:pStyle w:val="Heading2"/>
              <w:shd w:val="clear" w:color="auto" w:fill="00B0F0"/>
              <w:spacing w:after="0"/>
              <w:outlineLvl w:val="1"/>
              <w:rPr>
                <w:bCs w:val="0"/>
              </w:rPr>
            </w:pPr>
            <w:r>
              <w:t xml:space="preserve">9am to </w:t>
            </w:r>
            <w:r w:rsidR="00A018C6">
              <w:t>4</w:t>
            </w:r>
            <w:r>
              <w:t>pm</w:t>
            </w:r>
          </w:p>
          <w:p w14:paraId="78CAA779" w14:textId="3F9CEECE" w:rsidR="00A018C6" w:rsidRDefault="00A018C6" w:rsidP="00D876FB">
            <w:pPr>
              <w:pStyle w:val="Heading2"/>
              <w:shd w:val="clear" w:color="auto" w:fill="00B0F0"/>
              <w:spacing w:after="0"/>
              <w:outlineLvl w:val="1"/>
            </w:pPr>
            <w:r>
              <w:t>John Lennon Art &amp; Design Academy</w:t>
            </w:r>
          </w:p>
          <w:p w14:paraId="03B40753" w14:textId="77777777" w:rsidR="00065ABA" w:rsidRPr="00AA4794" w:rsidRDefault="00065ABA" w:rsidP="00D876FB">
            <w:pPr>
              <w:pStyle w:val="Heading3"/>
              <w:shd w:val="clear" w:color="auto" w:fill="92D050"/>
              <w:outlineLvl w:val="2"/>
            </w:pPr>
            <w:r>
              <w:t>Institute for health Research</w:t>
            </w:r>
          </w:p>
          <w:p w14:paraId="2C89C03D" w14:textId="77777777" w:rsidR="00065ABA" w:rsidRPr="00AA4794" w:rsidRDefault="00F14887" w:rsidP="00D876FB">
            <w:pPr>
              <w:pStyle w:val="ContactInfo"/>
              <w:shd w:val="clear" w:color="auto" w:fill="92D050"/>
              <w:spacing w:after="0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E77DC0198C5441FFA8D872C7CF56A7E9"/>
                </w:placeholder>
                <w15:appearance w15:val="hidden"/>
                <w:text w:multiLine="1"/>
              </w:sdtPr>
              <w:sdtEndPr/>
              <w:sdtContent>
                <w:r w:rsidR="00065ABA">
                  <w:t>Liverpool John Moores University</w:t>
                </w:r>
              </w:sdtContent>
            </w:sdt>
          </w:p>
          <w:p w14:paraId="3BA0A9C5" w14:textId="77777777" w:rsidR="00065ABA" w:rsidRPr="00AA4794" w:rsidRDefault="00065ABA" w:rsidP="00D876FB">
            <w:pPr>
              <w:pStyle w:val="ContactInfo"/>
              <w:shd w:val="clear" w:color="auto" w:fill="92D050"/>
              <w:spacing w:after="0"/>
            </w:pPr>
            <w:r>
              <w:t>0151 231 2130</w:t>
            </w:r>
          </w:p>
          <w:p w14:paraId="1D9DBA98" w14:textId="77777777" w:rsidR="00065ABA" w:rsidRDefault="00065ABA" w:rsidP="00D876FB">
            <w:pPr>
              <w:pStyle w:val="ContactInfo"/>
              <w:shd w:val="clear" w:color="auto" w:fill="92D050"/>
              <w:spacing w:after="0"/>
            </w:pPr>
            <w:r w:rsidRPr="00E53104">
              <w:t>https://www.ljmu.ac.uk/</w:t>
            </w:r>
            <w:r>
              <w:t>IHR</w:t>
            </w:r>
          </w:p>
          <w:p w14:paraId="470C0C65" w14:textId="77777777" w:rsidR="00065ABA" w:rsidRPr="0062351F" w:rsidRDefault="00065ABA" w:rsidP="00D876FB">
            <w:pPr>
              <w:pStyle w:val="ContactInfo"/>
              <w:shd w:val="clear" w:color="auto" w:fill="92D050"/>
              <w:spacing w:after="0"/>
              <w:jc w:val="left"/>
              <w:rPr>
                <w:sz w:val="16"/>
                <w:szCs w:val="16"/>
              </w:rPr>
            </w:pPr>
          </w:p>
          <w:p w14:paraId="34445ADB" w14:textId="77777777" w:rsidR="00065ABA" w:rsidRPr="00AA4794" w:rsidRDefault="00065ABA" w:rsidP="00D876FB">
            <w:pPr>
              <w:pStyle w:val="ContactInfo"/>
              <w:shd w:val="clear" w:color="auto" w:fill="92D050"/>
            </w:pPr>
            <w:r>
              <w:t>G.A.Hutcheon@ljmu.ac.uk</w:t>
            </w:r>
          </w:p>
        </w:tc>
      </w:tr>
    </w:tbl>
    <w:p w14:paraId="64D94A44" w14:textId="77777777" w:rsidR="006E5005" w:rsidRDefault="00F14887" w:rsidP="00065ABA"/>
    <w:sectPr w:rsidR="006E5005" w:rsidSect="00065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E3530" w14:textId="77777777" w:rsidR="00F14887" w:rsidRDefault="00F14887" w:rsidP="00065ABA">
      <w:pPr>
        <w:spacing w:after="0" w:line="240" w:lineRule="auto"/>
      </w:pPr>
      <w:r>
        <w:separator/>
      </w:r>
    </w:p>
  </w:endnote>
  <w:endnote w:type="continuationSeparator" w:id="0">
    <w:p w14:paraId="20C49831" w14:textId="77777777" w:rsidR="00F14887" w:rsidRDefault="00F14887" w:rsidP="00065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C85DC" w14:textId="77777777" w:rsidR="00F14887" w:rsidRDefault="00F14887" w:rsidP="00065ABA">
      <w:pPr>
        <w:spacing w:after="0" w:line="240" w:lineRule="auto"/>
      </w:pPr>
      <w:r>
        <w:separator/>
      </w:r>
    </w:p>
  </w:footnote>
  <w:footnote w:type="continuationSeparator" w:id="0">
    <w:p w14:paraId="6244AAEB" w14:textId="77777777" w:rsidR="00F14887" w:rsidRDefault="00F14887" w:rsidP="00065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BA"/>
    <w:rsid w:val="00065ABA"/>
    <w:rsid w:val="000B0523"/>
    <w:rsid w:val="000B3331"/>
    <w:rsid w:val="00196FBD"/>
    <w:rsid w:val="002117F5"/>
    <w:rsid w:val="00232788"/>
    <w:rsid w:val="002E52C6"/>
    <w:rsid w:val="00330796"/>
    <w:rsid w:val="003B6547"/>
    <w:rsid w:val="00417237"/>
    <w:rsid w:val="004800BA"/>
    <w:rsid w:val="004D13F2"/>
    <w:rsid w:val="004F5B89"/>
    <w:rsid w:val="005A39D6"/>
    <w:rsid w:val="006453A7"/>
    <w:rsid w:val="00647902"/>
    <w:rsid w:val="007B3A76"/>
    <w:rsid w:val="008D7933"/>
    <w:rsid w:val="008E27BE"/>
    <w:rsid w:val="008E2DB6"/>
    <w:rsid w:val="00993C0C"/>
    <w:rsid w:val="009B77B8"/>
    <w:rsid w:val="009D7605"/>
    <w:rsid w:val="00A018C6"/>
    <w:rsid w:val="00B079E0"/>
    <w:rsid w:val="00DB7019"/>
    <w:rsid w:val="00ED3BB3"/>
    <w:rsid w:val="00EE68DA"/>
    <w:rsid w:val="00F14887"/>
    <w:rsid w:val="00F3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0EF2"/>
  <w15:chartTrackingRefBased/>
  <w15:docId w15:val="{F3F58555-B67A-462A-B1E6-A5F7880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ABA"/>
    <w:pPr>
      <w:spacing w:line="312" w:lineRule="auto"/>
    </w:pPr>
    <w:rPr>
      <w:rFonts w:eastAsiaTheme="minorEastAsia"/>
      <w:color w:val="44546A" w:themeColor="text2"/>
      <w:sz w:val="24"/>
      <w:szCs w:val="24"/>
      <w:lang w:val="en-US" w:eastAsia="ja-JP"/>
    </w:rPr>
  </w:style>
  <w:style w:type="paragraph" w:styleId="Heading2">
    <w:name w:val="heading 2"/>
    <w:basedOn w:val="Normal"/>
    <w:link w:val="Heading2Char"/>
    <w:uiPriority w:val="3"/>
    <w:unhideWhenUsed/>
    <w:qFormat/>
    <w:rsid w:val="00065ABA"/>
    <w:pPr>
      <w:keepNext/>
      <w:keepLines/>
      <w:pBdr>
        <w:top w:val="single" w:sz="2" w:space="31" w:color="833C0B" w:themeColor="accent2" w:themeShade="80"/>
        <w:left w:val="single" w:sz="2" w:space="12" w:color="833C0B" w:themeColor="accent2" w:themeShade="80"/>
        <w:bottom w:val="single" w:sz="2" w:space="31" w:color="833C0B" w:themeColor="accent2" w:themeShade="80"/>
        <w:right w:val="single" w:sz="2" w:space="12" w:color="833C0B" w:themeColor="accent2" w:themeShade="80"/>
      </w:pBdr>
      <w:shd w:val="clear" w:color="auto" w:fill="833C0B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065ABA"/>
    <w:pPr>
      <w:keepNext/>
      <w:keepLines/>
      <w:pBdr>
        <w:top w:val="single" w:sz="2" w:space="16" w:color="2E74B5" w:themeColor="accent1" w:themeShade="BF"/>
        <w:left w:val="single" w:sz="2" w:space="12" w:color="2E74B5" w:themeColor="accent1" w:themeShade="BF"/>
        <w:bottom w:val="single" w:sz="2" w:space="16" w:color="2E74B5" w:themeColor="accent1" w:themeShade="BF"/>
        <w:right w:val="single" w:sz="2" w:space="12" w:color="2E74B5" w:themeColor="accent1" w:themeShade="BF"/>
      </w:pBdr>
      <w:shd w:val="clear" w:color="auto" w:fill="2E74B5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065ABA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833C0B" w:themeFill="accent2" w:themeFillShade="80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065ABA"/>
    <w:rPr>
      <w:rFonts w:asciiTheme="majorHAnsi" w:eastAsiaTheme="majorEastAsia" w:hAnsiTheme="majorHAnsi" w:cstheme="majorBidi"/>
      <w:caps/>
      <w:color w:val="FFFFFF" w:themeColor="background1"/>
      <w:sz w:val="24"/>
      <w:szCs w:val="24"/>
      <w:shd w:val="clear" w:color="auto" w:fill="2E74B5" w:themeFill="accent1" w:themeFillShade="BF"/>
      <w:lang w:val="en-US" w:eastAsia="ja-JP"/>
    </w:rPr>
  </w:style>
  <w:style w:type="paragraph" w:styleId="Title">
    <w:name w:val="Title"/>
    <w:basedOn w:val="Normal"/>
    <w:next w:val="Normal"/>
    <w:link w:val="TitleChar"/>
    <w:uiPriority w:val="2"/>
    <w:qFormat/>
    <w:rsid w:val="00065ABA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065ABA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0"/>
      <w:lang w:val="en-US" w:eastAsia="ja-JP"/>
    </w:rPr>
  </w:style>
  <w:style w:type="paragraph" w:customStyle="1" w:styleId="ContactInfo">
    <w:name w:val="Contact Info"/>
    <w:basedOn w:val="Normal"/>
    <w:uiPriority w:val="5"/>
    <w:qFormat/>
    <w:rsid w:val="00065ABA"/>
    <w:pPr>
      <w:pBdr>
        <w:top w:val="single" w:sz="2" w:space="16" w:color="2E74B5" w:themeColor="accent1" w:themeShade="BF"/>
        <w:left w:val="single" w:sz="2" w:space="12" w:color="2E74B5" w:themeColor="accent1" w:themeShade="BF"/>
        <w:bottom w:val="single" w:sz="2" w:space="16" w:color="2E74B5" w:themeColor="accent1" w:themeShade="BF"/>
        <w:right w:val="single" w:sz="2" w:space="12" w:color="2E74B5" w:themeColor="accent1" w:themeShade="BF"/>
      </w:pBdr>
      <w:shd w:val="clear" w:color="auto" w:fill="2E74B5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table" w:styleId="GridTable1Light">
    <w:name w:val="Grid Table 1 Light"/>
    <w:basedOn w:val="TableNormal"/>
    <w:uiPriority w:val="46"/>
    <w:rsid w:val="00065ABA"/>
    <w:pPr>
      <w:spacing w:after="0" w:line="240" w:lineRule="auto"/>
    </w:pPr>
    <w:rPr>
      <w:rFonts w:eastAsiaTheme="minorEastAsia"/>
      <w:color w:val="44546A" w:themeColor="text2"/>
      <w:sz w:val="24"/>
      <w:szCs w:val="24"/>
      <w:lang w:val="en-U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065ABA"/>
    <w:rPr>
      <w:color w:val="385623" w:themeColor="accent6" w:themeShade="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ABA"/>
    <w:rPr>
      <w:rFonts w:eastAsiaTheme="minorEastAsia"/>
      <w:color w:val="44546A" w:themeColor="text2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065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ABA"/>
    <w:rPr>
      <w:rFonts w:eastAsiaTheme="minorEastAsia"/>
      <w:color w:val="44546A" w:themeColor="text2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7DD2B537B44A639C68E30D23CB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A5EE-E1BD-41A8-80AC-45BD0FD8D6D6}"/>
      </w:docPartPr>
      <w:docPartBody>
        <w:p w:rsidR="009E791F" w:rsidRDefault="007D3660" w:rsidP="007D3660">
          <w:pPr>
            <w:pStyle w:val="E47DD2B537B44A639C68E30D23CB0F07"/>
          </w:pPr>
          <w:r w:rsidRPr="00AA4794">
            <w:t>────</w:t>
          </w:r>
        </w:p>
      </w:docPartBody>
    </w:docPart>
    <w:docPart>
      <w:docPartPr>
        <w:name w:val="48E89920E3AD41E3A6A84589F16D2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B971-41C9-444D-A250-6ED05D67062A}"/>
      </w:docPartPr>
      <w:docPartBody>
        <w:p w:rsidR="009E791F" w:rsidRDefault="007D3660" w:rsidP="007D3660">
          <w:pPr>
            <w:pStyle w:val="48E89920E3AD41E3A6A84589F16D21CB"/>
          </w:pPr>
          <w:r w:rsidRPr="00AA4794">
            <w:t>────</w:t>
          </w:r>
        </w:p>
      </w:docPartBody>
    </w:docPart>
    <w:docPart>
      <w:docPartPr>
        <w:name w:val="1F33259798834F1B9A2F1E6173A4F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76D93-71B0-4FBD-A941-8D1DEB1ABA75}"/>
      </w:docPartPr>
      <w:docPartBody>
        <w:p w:rsidR="009E791F" w:rsidRDefault="007D3660" w:rsidP="007D3660">
          <w:pPr>
            <w:pStyle w:val="1F33259798834F1B9A2F1E6173A4F22B"/>
          </w:pPr>
          <w:r w:rsidRPr="00AA4794">
            <w:t>────</w:t>
          </w:r>
        </w:p>
      </w:docPartBody>
    </w:docPart>
    <w:docPart>
      <w:docPartPr>
        <w:name w:val="73E1AAEF45504872B831D720A2557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AF67F-DC42-4CF4-AEB6-1913D472150B}"/>
      </w:docPartPr>
      <w:docPartBody>
        <w:p w:rsidR="009E791F" w:rsidRDefault="007D3660" w:rsidP="007D3660">
          <w:pPr>
            <w:pStyle w:val="73E1AAEF45504872B831D720A25575AA"/>
          </w:pPr>
          <w:r w:rsidRPr="00AA4794">
            <w:t>────</w:t>
          </w:r>
        </w:p>
      </w:docPartBody>
    </w:docPart>
    <w:docPart>
      <w:docPartPr>
        <w:name w:val="E77DC0198C5441FFA8D872C7CF56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16C9-DB42-4D72-9B4D-30EE64CE8B2C}"/>
      </w:docPartPr>
      <w:docPartBody>
        <w:p w:rsidR="009E791F" w:rsidRDefault="007D3660" w:rsidP="007D3660">
          <w:pPr>
            <w:pStyle w:val="E77DC0198C5441FFA8D872C7CF56A7E9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60"/>
    <w:rsid w:val="000E34E1"/>
    <w:rsid w:val="00393DE8"/>
    <w:rsid w:val="007D3660"/>
    <w:rsid w:val="009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7DD2B537B44A639C68E30D23CB0F07">
    <w:name w:val="E47DD2B537B44A639C68E30D23CB0F07"/>
    <w:rsid w:val="007D3660"/>
  </w:style>
  <w:style w:type="paragraph" w:customStyle="1" w:styleId="48E89920E3AD41E3A6A84589F16D21CB">
    <w:name w:val="48E89920E3AD41E3A6A84589F16D21CB"/>
    <w:rsid w:val="007D3660"/>
  </w:style>
  <w:style w:type="paragraph" w:customStyle="1" w:styleId="1F33259798834F1B9A2F1E6173A4F22B">
    <w:name w:val="1F33259798834F1B9A2F1E6173A4F22B"/>
    <w:rsid w:val="007D3660"/>
  </w:style>
  <w:style w:type="paragraph" w:customStyle="1" w:styleId="73E1AAEF45504872B831D720A25575AA">
    <w:name w:val="73E1AAEF45504872B831D720A25575AA"/>
    <w:rsid w:val="007D3660"/>
  </w:style>
  <w:style w:type="paragraph" w:customStyle="1" w:styleId="E77DC0198C5441FFA8D872C7CF56A7E9">
    <w:name w:val="E77DC0198C5441FFA8D872C7CF56A7E9"/>
    <w:rsid w:val="007D3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Hutcheon, Gillian</dc:creator>
  <cp:keywords/>
  <dc:description/>
  <cp:lastModifiedBy>Hutcheon, Gillian</cp:lastModifiedBy>
  <cp:revision>4</cp:revision>
  <dcterms:created xsi:type="dcterms:W3CDTF">2019-04-17T12:10:00Z</dcterms:created>
  <dcterms:modified xsi:type="dcterms:W3CDTF">2019-04-26T10:25:00Z</dcterms:modified>
</cp:coreProperties>
</file>