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58A4A" w14:textId="5E94FE3D" w:rsidR="6F804553" w:rsidRDefault="6F804553" w:rsidP="6F804553">
      <w:pPr>
        <w:jc w:val="both"/>
      </w:pPr>
    </w:p>
    <w:p w14:paraId="533373CA" w14:textId="77777777" w:rsidR="00440800" w:rsidRDefault="00C67685" w:rsidP="00440800">
      <w:pPr>
        <w:jc w:val="both"/>
        <w:rPr>
          <w:rFonts w:ascii="Arial" w:hAnsi="Arial" w:cs="Arial"/>
          <w:b/>
          <w:bCs/>
          <w:sz w:val="22"/>
          <w:szCs w:val="24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2B52F01" wp14:editId="43B8C191">
                <wp:simplePos x="0" y="0"/>
                <wp:positionH relativeFrom="column">
                  <wp:posOffset>2590800</wp:posOffset>
                </wp:positionH>
                <wp:positionV relativeFrom="paragraph">
                  <wp:posOffset>-19049</wp:posOffset>
                </wp:positionV>
                <wp:extent cx="3857625" cy="1295400"/>
                <wp:effectExtent l="0" t="0" r="0" b="0"/>
                <wp:wrapNone/>
                <wp:docPr id="491" name="Text Box 4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57625" cy="1295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50C671" w14:textId="77777777" w:rsidR="0060051E" w:rsidRPr="00A7392F" w:rsidRDefault="0060051E" w:rsidP="0060051E">
                            <w:pPr>
                              <w:rPr>
                                <w:rFonts w:ascii="Arial" w:hAnsi="Arial"/>
                                <w:b/>
                              </w:rPr>
                            </w:pPr>
                            <w:r w:rsidRPr="00DA3A6E">
                              <w:rPr>
                                <w:rFonts w:ascii="Arial" w:hAnsi="Arial"/>
                                <w:b/>
                                <w:sz w:val="24"/>
                                <w:szCs w:val="24"/>
                              </w:rPr>
                              <w:t>TERMS OF REFERENCE</w:t>
                            </w:r>
                            <w:r>
                              <w:rPr>
                                <w:rFonts w:ascii="Arial" w:hAnsi="Arial"/>
                                <w:b/>
                                <w:sz w:val="24"/>
                                <w:szCs w:val="24"/>
                              </w:rPr>
                              <w:t xml:space="preserve"> AND MEMBERSHIP</w:t>
                            </w:r>
                          </w:p>
                          <w:p w14:paraId="65D9C367" w14:textId="77777777" w:rsidR="0060051E" w:rsidRDefault="0060051E" w:rsidP="002112D3">
                            <w:pPr>
                              <w:rPr>
                                <w:rFonts w:ascii="Arial" w:hAnsi="Arial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6E2A250D" w14:textId="5CC1B73A" w:rsidR="002112D3" w:rsidRPr="0060051E" w:rsidRDefault="00556945" w:rsidP="002112D3">
                            <w:pPr>
                              <w:rPr>
                                <w:rFonts w:ascii="Arial" w:hAnsi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SUSTAINABILITY</w:t>
                            </w:r>
                            <w:r w:rsidR="00776C6B">
                              <w:rPr>
                                <w:rFonts w:ascii="Arial" w:hAnsi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 COMMUNICATIONS AND ENGAGEMENT WORKING</w:t>
                            </w:r>
                            <w:r w:rsidR="00DA3A6E" w:rsidRPr="0060051E">
                              <w:rPr>
                                <w:rFonts w:ascii="Arial" w:hAnsi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 xml:space="preserve"> GROUP</w:t>
                            </w:r>
                          </w:p>
                          <w:p w14:paraId="61DC4D5F" w14:textId="77777777" w:rsidR="002112D3" w:rsidRPr="00A7392F" w:rsidRDefault="002112D3" w:rsidP="002112D3">
                            <w:pPr>
                              <w:rPr>
                                <w:rFonts w:ascii="Arial" w:hAnsi="Arial"/>
                                <w:b/>
                              </w:rPr>
                            </w:pPr>
                          </w:p>
                          <w:p w14:paraId="5B9113D8" w14:textId="0FE91BDD" w:rsidR="002112D3" w:rsidRPr="00DA3A6E" w:rsidRDefault="00DA3A6E" w:rsidP="002112D3">
                            <w:pPr>
                              <w:rPr>
                                <w:rFonts w:ascii="Arial" w:hAnsi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24"/>
                                <w:szCs w:val="24"/>
                              </w:rPr>
                              <w:t>CHAIR</w:t>
                            </w:r>
                            <w:r w:rsidR="0060051E">
                              <w:rPr>
                                <w:rFonts w:ascii="Arial" w:hAnsi="Arial"/>
                                <w:b/>
                                <w:sz w:val="24"/>
                                <w:szCs w:val="24"/>
                              </w:rPr>
                              <w:t>:</w:t>
                            </w:r>
                            <w:r w:rsidR="0060051E">
                              <w:rPr>
                                <w:rFonts w:ascii="Arial" w:hAnsi="Arial"/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 w:rsidR="001A7D9D">
                              <w:rPr>
                                <w:rFonts w:ascii="Arial" w:hAnsi="Arial"/>
                                <w:b/>
                                <w:sz w:val="24"/>
                                <w:szCs w:val="24"/>
                              </w:rPr>
                              <w:t>Miss Jennifer Stokoe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B52F01" id="_x0000_t202" coordsize="21600,21600" o:spt="202" path="m,l,21600r21600,l21600,xe">
                <v:stroke joinstyle="miter"/>
                <v:path gradientshapeok="t" o:connecttype="rect"/>
              </v:shapetype>
              <v:shape id="Text Box 491" o:spid="_x0000_s1026" type="#_x0000_t202" style="position:absolute;left:0;text-align:left;margin-left:204pt;margin-top:-1.5pt;width:303.75pt;height:10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" filled="f" stroked="f">
                <v:textbox>
                  <w:txbxContent>
                    <w:p w14:paraId="7050C671" w14:textId="77777777" w:rsidR="0060051E" w:rsidRPr="00A7392F" w:rsidRDefault="0060051E" w:rsidP="0060051E">
                      <w:pPr>
                        <w:rPr>
                          <w:rFonts w:ascii="Arial" w:hAnsi="Arial"/>
                          <w:b/>
                        </w:rPr>
                      </w:pPr>
                      <w:r w:rsidRPr="00DA3A6E">
                        <w:rPr>
                          <w:rFonts w:ascii="Arial" w:hAnsi="Arial"/>
                          <w:b/>
                          <w:sz w:val="24"/>
                          <w:szCs w:val="24"/>
                        </w:rPr>
                        <w:t>TERMS OF REFERENCE</w:t>
                      </w:r>
                      <w:r>
                        <w:rPr>
                          <w:rFonts w:ascii="Arial" w:hAnsi="Arial"/>
                          <w:b/>
                          <w:sz w:val="24"/>
                          <w:szCs w:val="24"/>
                        </w:rPr>
                        <w:t xml:space="preserve"> AND MEMBERSHIP</w:t>
                      </w:r>
                    </w:p>
                    <w:p w14:paraId="65D9C367" w14:textId="77777777" w:rsidR="0060051E" w:rsidRDefault="0060051E" w:rsidP="002112D3">
                      <w:pPr>
                        <w:rPr>
                          <w:rFonts w:ascii="Arial" w:hAnsi="Arial"/>
                          <w:b/>
                          <w:sz w:val="28"/>
                          <w:szCs w:val="28"/>
                        </w:rPr>
                      </w:pPr>
                    </w:p>
                    <w:p w14:paraId="6E2A250D" w14:textId="5CC1B73A" w:rsidR="002112D3" w:rsidRPr="0060051E" w:rsidRDefault="00556945" w:rsidP="002112D3">
                      <w:pPr>
                        <w:rPr>
                          <w:rFonts w:ascii="Arial" w:hAnsi="Arial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Arial" w:hAnsi="Arial"/>
                          <w:b/>
                          <w:sz w:val="28"/>
                          <w:szCs w:val="28"/>
                          <w:u w:val="single"/>
                        </w:rPr>
                        <w:t>SUSTAINABILITY</w:t>
                      </w:r>
                      <w:r w:rsidR="00776C6B">
                        <w:rPr>
                          <w:rFonts w:ascii="Arial" w:hAnsi="Arial"/>
                          <w:b/>
                          <w:sz w:val="28"/>
                          <w:szCs w:val="28"/>
                          <w:u w:val="single"/>
                        </w:rPr>
                        <w:t xml:space="preserve"> COMMUNICATIONS AND ENGAGEMENT WORKING</w:t>
                      </w:r>
                      <w:r w:rsidR="00DA3A6E" w:rsidRPr="0060051E">
                        <w:rPr>
                          <w:rFonts w:ascii="Arial" w:hAnsi="Arial"/>
                          <w:b/>
                          <w:sz w:val="28"/>
                          <w:szCs w:val="28"/>
                          <w:u w:val="single"/>
                        </w:rPr>
                        <w:t xml:space="preserve"> GROUP</w:t>
                      </w:r>
                    </w:p>
                    <w:p w14:paraId="61DC4D5F" w14:textId="77777777" w:rsidR="002112D3" w:rsidRPr="00A7392F" w:rsidRDefault="002112D3" w:rsidP="002112D3">
                      <w:pPr>
                        <w:rPr>
                          <w:rFonts w:ascii="Arial" w:hAnsi="Arial"/>
                          <w:b/>
                        </w:rPr>
                      </w:pPr>
                    </w:p>
                    <w:p w14:paraId="5B9113D8" w14:textId="0FE91BDD" w:rsidR="002112D3" w:rsidRPr="00DA3A6E" w:rsidRDefault="00DA3A6E" w:rsidP="002112D3">
                      <w:pPr>
                        <w:rPr>
                          <w:rFonts w:ascii="Arial" w:hAnsi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/>
                          <w:b/>
                          <w:sz w:val="24"/>
                          <w:szCs w:val="24"/>
                        </w:rPr>
                        <w:t>CHAIR</w:t>
                      </w:r>
                      <w:r w:rsidR="0060051E">
                        <w:rPr>
                          <w:rFonts w:ascii="Arial" w:hAnsi="Arial"/>
                          <w:b/>
                          <w:sz w:val="24"/>
                          <w:szCs w:val="24"/>
                        </w:rPr>
                        <w:t>:</w:t>
                      </w:r>
                      <w:r w:rsidR="0060051E">
                        <w:rPr>
                          <w:rFonts w:ascii="Arial" w:hAnsi="Arial"/>
                          <w:b/>
                          <w:sz w:val="24"/>
                          <w:szCs w:val="24"/>
                        </w:rPr>
                        <w:tab/>
                      </w:r>
                      <w:r w:rsidR="001A7D9D">
                        <w:rPr>
                          <w:rFonts w:ascii="Arial" w:hAnsi="Arial"/>
                          <w:b/>
                          <w:sz w:val="24"/>
                          <w:szCs w:val="24"/>
                        </w:rPr>
                        <w:t>Miss Jennifer Stokoe</w:t>
                      </w:r>
                    </w:p>
                  </w:txbxContent>
                </v:textbox>
              </v:shape>
            </w:pict>
          </mc:Fallback>
        </mc:AlternateContent>
      </w:r>
      <w:r w:rsidRPr="006A53AF">
        <w:rPr>
          <w:noProof/>
          <w:lang w:eastAsia="en-GB"/>
        </w:rPr>
        <w:drawing>
          <wp:inline distT="0" distB="0" distL="0" distR="0" wp14:anchorId="217AA6CC" wp14:editId="6822CB38">
            <wp:extent cx="2514600" cy="733425"/>
            <wp:effectExtent l="0" t="0" r="0" b="9525"/>
            <wp:docPr id="1" name="Picture 1" descr="Liverpool John Moores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iverpool John Moores University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EDE731" w14:textId="77777777" w:rsidR="00DF6C84" w:rsidRDefault="00DF6C84" w:rsidP="00440800">
      <w:pPr>
        <w:ind w:left="720"/>
        <w:jc w:val="both"/>
        <w:rPr>
          <w:rFonts w:ascii="Arial" w:hAnsi="Arial" w:cs="Arial"/>
          <w:b/>
          <w:bCs/>
          <w:sz w:val="22"/>
          <w:szCs w:val="24"/>
        </w:rPr>
      </w:pPr>
    </w:p>
    <w:p w14:paraId="7CCB48B2" w14:textId="77777777" w:rsidR="002112D3" w:rsidRDefault="002112D3" w:rsidP="00440800">
      <w:pPr>
        <w:ind w:left="720"/>
        <w:jc w:val="both"/>
        <w:rPr>
          <w:rFonts w:ascii="Arial" w:hAnsi="Arial" w:cs="Arial"/>
          <w:b/>
          <w:bCs/>
          <w:sz w:val="22"/>
          <w:szCs w:val="24"/>
        </w:rPr>
      </w:pPr>
    </w:p>
    <w:p w14:paraId="1DB0C549" w14:textId="77777777" w:rsidR="00DA3A6E" w:rsidRDefault="00DA3A6E" w:rsidP="00DA3A6E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218D354C" w14:textId="77777777" w:rsidR="00DA3A6E" w:rsidRPr="00C60A2E" w:rsidRDefault="00DA3A6E" w:rsidP="00DA3A6E">
      <w:pPr>
        <w:jc w:val="both"/>
        <w:rPr>
          <w:rFonts w:ascii="Arial" w:hAnsi="Arial" w:cs="Arial"/>
          <w:bCs/>
          <w:sz w:val="24"/>
          <w:szCs w:val="24"/>
        </w:rPr>
      </w:pPr>
    </w:p>
    <w:p w14:paraId="41426BCB" w14:textId="77777777" w:rsidR="00DA3A6E" w:rsidRPr="00C60A2E" w:rsidRDefault="00DA3A6E" w:rsidP="00DA3A6E">
      <w:pPr>
        <w:jc w:val="both"/>
        <w:rPr>
          <w:rFonts w:ascii="Arial" w:hAnsi="Arial" w:cs="Arial"/>
          <w:bCs/>
          <w:sz w:val="24"/>
          <w:szCs w:val="24"/>
        </w:rPr>
      </w:pPr>
    </w:p>
    <w:p w14:paraId="43E1DE4B" w14:textId="1E0E5F6D" w:rsidR="00556945" w:rsidRPr="001C1C86" w:rsidRDefault="00DA3A6E" w:rsidP="001C1C86">
      <w:pPr>
        <w:pStyle w:val="ListParagraph"/>
        <w:numPr>
          <w:ilvl w:val="0"/>
          <w:numId w:val="10"/>
        </w:numPr>
        <w:rPr>
          <w:rFonts w:ascii="Arial" w:hAnsi="Arial" w:cs="Arial"/>
          <w:b/>
          <w:bCs/>
          <w:sz w:val="24"/>
          <w:szCs w:val="24"/>
        </w:rPr>
      </w:pPr>
      <w:r w:rsidRPr="00C60A2E">
        <w:rPr>
          <w:rFonts w:ascii="Arial" w:hAnsi="Arial" w:cs="Arial"/>
          <w:b/>
          <w:bCs/>
          <w:sz w:val="24"/>
          <w:szCs w:val="24"/>
        </w:rPr>
        <w:t>STRATEGIC CONTEXT</w:t>
      </w:r>
      <w:r>
        <w:br/>
      </w:r>
      <w:r>
        <w:br/>
      </w:r>
      <w:r w:rsidR="00664E7E" w:rsidRPr="00664E7E">
        <w:rPr>
          <w:rFonts w:ascii="Arial" w:hAnsi="Arial" w:cs="Arial"/>
          <w:sz w:val="24"/>
          <w:szCs w:val="24"/>
        </w:rPr>
        <w:t xml:space="preserve">The </w:t>
      </w:r>
      <w:r w:rsidR="002F196B">
        <w:rPr>
          <w:rFonts w:ascii="Arial" w:hAnsi="Arial" w:cs="Arial"/>
          <w:sz w:val="24"/>
          <w:szCs w:val="24"/>
        </w:rPr>
        <w:t xml:space="preserve">Liverpool John </w:t>
      </w:r>
      <w:proofErr w:type="spellStart"/>
      <w:r w:rsidR="002F196B">
        <w:rPr>
          <w:rFonts w:ascii="Arial" w:hAnsi="Arial" w:cs="Arial"/>
          <w:sz w:val="24"/>
          <w:szCs w:val="24"/>
        </w:rPr>
        <w:t>Moores</w:t>
      </w:r>
      <w:proofErr w:type="spellEnd"/>
      <w:r w:rsidR="002F196B">
        <w:rPr>
          <w:rFonts w:ascii="Arial" w:hAnsi="Arial" w:cs="Arial"/>
          <w:sz w:val="24"/>
          <w:szCs w:val="24"/>
        </w:rPr>
        <w:t xml:space="preserve"> University (LJMU)</w:t>
      </w:r>
      <w:r w:rsidR="00664E7E" w:rsidRPr="00664E7E">
        <w:rPr>
          <w:rFonts w:ascii="Arial" w:hAnsi="Arial" w:cs="Arial"/>
          <w:sz w:val="24"/>
          <w:szCs w:val="24"/>
        </w:rPr>
        <w:t xml:space="preserve"> Strategy 2030 recognises Sustainability as a core principle which underpins all aspects of university life and operations. The Climate Action Plan</w:t>
      </w:r>
      <w:r w:rsidR="00285F9B">
        <w:rPr>
          <w:rFonts w:ascii="Arial" w:hAnsi="Arial" w:cs="Arial"/>
          <w:sz w:val="24"/>
          <w:szCs w:val="24"/>
        </w:rPr>
        <w:t xml:space="preserve"> (CAP)</w:t>
      </w:r>
      <w:r w:rsidR="00664E7E" w:rsidRPr="00664E7E">
        <w:rPr>
          <w:rFonts w:ascii="Arial" w:hAnsi="Arial" w:cs="Arial"/>
          <w:sz w:val="24"/>
          <w:szCs w:val="24"/>
        </w:rPr>
        <w:t xml:space="preserve"> </w:t>
      </w:r>
      <w:r w:rsidR="00664E7E" w:rsidRPr="00664E7E">
        <w:rPr>
          <w:rFonts w:ascii="Arial" w:hAnsi="Arial" w:cs="Arial"/>
          <w:b/>
          <w:bCs/>
          <w:sz w:val="24"/>
          <w:szCs w:val="24"/>
        </w:rPr>
        <w:t>sets targets and goals for</w:t>
      </w:r>
      <w:r w:rsidR="00664E7E" w:rsidRPr="00664E7E">
        <w:rPr>
          <w:rFonts w:ascii="Arial" w:hAnsi="Arial" w:cs="Arial"/>
          <w:sz w:val="24"/>
          <w:szCs w:val="24"/>
        </w:rPr>
        <w:t xml:space="preserve"> LJMU to </w:t>
      </w:r>
      <w:r w:rsidR="00664E7E" w:rsidRPr="39038274">
        <w:rPr>
          <w:rFonts w:ascii="Arial" w:hAnsi="Arial" w:cs="Arial"/>
          <w:sz w:val="24"/>
          <w:szCs w:val="24"/>
        </w:rPr>
        <w:t>decarbonis</w:t>
      </w:r>
      <w:r w:rsidR="24B27355" w:rsidRPr="39038274">
        <w:rPr>
          <w:rFonts w:ascii="Arial" w:hAnsi="Arial" w:cs="Arial"/>
          <w:sz w:val="24"/>
          <w:szCs w:val="24"/>
        </w:rPr>
        <w:t>e</w:t>
      </w:r>
      <w:r w:rsidR="00664E7E" w:rsidRPr="00664E7E">
        <w:rPr>
          <w:rFonts w:ascii="Arial" w:hAnsi="Arial" w:cs="Arial"/>
          <w:sz w:val="24"/>
          <w:szCs w:val="24"/>
        </w:rPr>
        <w:t xml:space="preserve"> our estate, </w:t>
      </w:r>
      <w:r w:rsidR="00664E7E" w:rsidRPr="39038274">
        <w:rPr>
          <w:rFonts w:ascii="Arial" w:hAnsi="Arial" w:cs="Arial"/>
          <w:sz w:val="24"/>
          <w:szCs w:val="24"/>
        </w:rPr>
        <w:t>increas</w:t>
      </w:r>
      <w:r w:rsidR="6712EC68" w:rsidRPr="39038274">
        <w:rPr>
          <w:rFonts w:ascii="Arial" w:hAnsi="Arial" w:cs="Arial"/>
          <w:sz w:val="24"/>
          <w:szCs w:val="24"/>
        </w:rPr>
        <w:t>e</w:t>
      </w:r>
      <w:r w:rsidR="00EB5989">
        <w:rPr>
          <w:rFonts w:ascii="Arial" w:hAnsi="Arial" w:cs="Arial"/>
          <w:sz w:val="24"/>
          <w:szCs w:val="24"/>
        </w:rPr>
        <w:t xml:space="preserve"> </w:t>
      </w:r>
      <w:r w:rsidR="00664E7E" w:rsidRPr="00664E7E">
        <w:rPr>
          <w:rFonts w:ascii="Arial" w:hAnsi="Arial" w:cs="Arial"/>
          <w:sz w:val="24"/>
          <w:szCs w:val="24"/>
        </w:rPr>
        <w:t xml:space="preserve">biodiversity, </w:t>
      </w:r>
      <w:r w:rsidR="00664E7E" w:rsidRPr="39038274">
        <w:rPr>
          <w:rFonts w:ascii="Arial" w:hAnsi="Arial" w:cs="Arial"/>
          <w:sz w:val="24"/>
          <w:szCs w:val="24"/>
        </w:rPr>
        <w:t>enhanc</w:t>
      </w:r>
      <w:r w:rsidR="7DA9D03E" w:rsidRPr="39038274">
        <w:rPr>
          <w:rFonts w:ascii="Arial" w:hAnsi="Arial" w:cs="Arial"/>
          <w:sz w:val="24"/>
          <w:szCs w:val="24"/>
        </w:rPr>
        <w:t>e</w:t>
      </w:r>
      <w:r w:rsidR="00664E7E" w:rsidRPr="00664E7E">
        <w:rPr>
          <w:rFonts w:ascii="Arial" w:hAnsi="Arial" w:cs="Arial"/>
          <w:sz w:val="24"/>
          <w:szCs w:val="24"/>
        </w:rPr>
        <w:t xml:space="preserve"> the sustainability of our procurement supply chain, and lower our carbon emissions to achieve Net Zero Carbon by 2035. </w:t>
      </w:r>
      <w:r w:rsidR="00285F9B">
        <w:rPr>
          <w:rFonts w:ascii="Arial" w:hAnsi="Arial" w:cs="Arial"/>
          <w:sz w:val="24"/>
          <w:szCs w:val="24"/>
        </w:rPr>
        <w:t xml:space="preserve">The </w:t>
      </w:r>
      <w:r w:rsidR="00A01962">
        <w:rPr>
          <w:rFonts w:ascii="Arial" w:hAnsi="Arial" w:cs="Arial"/>
          <w:sz w:val="24"/>
          <w:szCs w:val="24"/>
        </w:rPr>
        <w:t>CAP</w:t>
      </w:r>
      <w:r w:rsidR="00285F9B">
        <w:rPr>
          <w:rFonts w:ascii="Arial" w:hAnsi="Arial" w:cs="Arial"/>
          <w:sz w:val="24"/>
          <w:szCs w:val="24"/>
        </w:rPr>
        <w:t xml:space="preserve"> also</w:t>
      </w:r>
      <w:r w:rsidR="00A113E2">
        <w:rPr>
          <w:rFonts w:ascii="Arial" w:hAnsi="Arial" w:cs="Arial"/>
          <w:sz w:val="24"/>
          <w:szCs w:val="24"/>
        </w:rPr>
        <w:t xml:space="preserve"> sets targets for community engagement</w:t>
      </w:r>
      <w:r w:rsidR="00527DC1">
        <w:rPr>
          <w:rFonts w:ascii="Arial" w:hAnsi="Arial" w:cs="Arial"/>
          <w:sz w:val="24"/>
          <w:szCs w:val="24"/>
        </w:rPr>
        <w:t xml:space="preserve"> to promote and support</w:t>
      </w:r>
      <w:r w:rsidR="009D32EF">
        <w:rPr>
          <w:rFonts w:ascii="Arial" w:hAnsi="Arial" w:cs="Arial"/>
          <w:sz w:val="24"/>
          <w:szCs w:val="24"/>
        </w:rPr>
        <w:t xml:space="preserve"> </w:t>
      </w:r>
      <w:r w:rsidR="00F032A5">
        <w:rPr>
          <w:rFonts w:ascii="Arial" w:hAnsi="Arial" w:cs="Arial"/>
          <w:sz w:val="24"/>
          <w:szCs w:val="24"/>
        </w:rPr>
        <w:t>LJMU’s</w:t>
      </w:r>
      <w:r w:rsidR="009D32EF">
        <w:rPr>
          <w:rFonts w:ascii="Arial" w:hAnsi="Arial" w:cs="Arial"/>
          <w:sz w:val="24"/>
          <w:szCs w:val="24"/>
        </w:rPr>
        <w:t xml:space="preserve"> internal and external community to engage in positive climate action</w:t>
      </w:r>
      <w:r w:rsidR="0010759E">
        <w:rPr>
          <w:rFonts w:ascii="Arial" w:hAnsi="Arial" w:cs="Arial"/>
          <w:sz w:val="24"/>
          <w:szCs w:val="24"/>
        </w:rPr>
        <w:t>.</w:t>
      </w:r>
      <w:r w:rsidR="001C1C86">
        <w:rPr>
          <w:rFonts w:ascii="Arial" w:hAnsi="Arial" w:cs="Arial"/>
          <w:sz w:val="24"/>
          <w:szCs w:val="24"/>
        </w:rPr>
        <w:t xml:space="preserve"> </w:t>
      </w:r>
      <w:r w:rsidR="00266EC4" w:rsidRPr="001C1C86">
        <w:rPr>
          <w:rFonts w:ascii="Arial" w:hAnsi="Arial" w:cs="Arial"/>
          <w:sz w:val="24"/>
          <w:szCs w:val="24"/>
        </w:rPr>
        <w:t xml:space="preserve">The Environmental Management and Sustainability Strategy </w:t>
      </w:r>
      <w:r w:rsidR="004447D4" w:rsidRPr="001C1C86">
        <w:rPr>
          <w:rFonts w:ascii="Arial" w:hAnsi="Arial" w:cs="Arial"/>
          <w:sz w:val="24"/>
          <w:szCs w:val="24"/>
        </w:rPr>
        <w:t xml:space="preserve">sets out </w:t>
      </w:r>
      <w:r w:rsidR="00B72DD0" w:rsidRPr="001C1C86">
        <w:rPr>
          <w:rFonts w:ascii="Arial" w:hAnsi="Arial" w:cs="Arial"/>
          <w:sz w:val="24"/>
          <w:szCs w:val="24"/>
        </w:rPr>
        <w:t xml:space="preserve">targets for </w:t>
      </w:r>
      <w:r w:rsidR="003F2995" w:rsidRPr="001C1C86">
        <w:rPr>
          <w:rFonts w:ascii="Arial" w:hAnsi="Arial" w:cs="Arial"/>
          <w:sz w:val="24"/>
          <w:szCs w:val="24"/>
        </w:rPr>
        <w:t xml:space="preserve">environmental </w:t>
      </w:r>
      <w:r w:rsidR="00B72DD0" w:rsidRPr="001C1C86">
        <w:rPr>
          <w:rFonts w:ascii="Arial" w:hAnsi="Arial" w:cs="Arial"/>
          <w:sz w:val="24"/>
          <w:szCs w:val="24"/>
        </w:rPr>
        <w:t xml:space="preserve">sustainability themes across the university, </w:t>
      </w:r>
      <w:r w:rsidR="00E40066" w:rsidRPr="001C1C86">
        <w:rPr>
          <w:rFonts w:ascii="Arial" w:hAnsi="Arial" w:cs="Arial"/>
          <w:sz w:val="24"/>
          <w:szCs w:val="24"/>
        </w:rPr>
        <w:t>one of which is</w:t>
      </w:r>
      <w:r w:rsidR="00B72DD0" w:rsidRPr="001C1C86">
        <w:rPr>
          <w:rFonts w:ascii="Arial" w:hAnsi="Arial" w:cs="Arial"/>
          <w:sz w:val="24"/>
          <w:szCs w:val="24"/>
        </w:rPr>
        <w:t xml:space="preserve"> </w:t>
      </w:r>
      <w:r w:rsidR="00B72DD0" w:rsidRPr="008D0A3E">
        <w:rPr>
          <w:rFonts w:ascii="Arial" w:hAnsi="Arial" w:cs="Arial"/>
          <w:b/>
          <w:sz w:val="24"/>
          <w:szCs w:val="24"/>
        </w:rPr>
        <w:t>communications and engagement</w:t>
      </w:r>
      <w:r w:rsidR="00E40066" w:rsidRPr="001C1C86">
        <w:rPr>
          <w:rFonts w:ascii="Arial" w:hAnsi="Arial" w:cs="Arial"/>
          <w:sz w:val="24"/>
          <w:szCs w:val="24"/>
        </w:rPr>
        <w:t>.</w:t>
      </w:r>
      <w:r w:rsidR="00C86F15" w:rsidRPr="001C1C86">
        <w:rPr>
          <w:rFonts w:ascii="Arial" w:hAnsi="Arial" w:cs="Arial"/>
          <w:sz w:val="24"/>
          <w:szCs w:val="24"/>
        </w:rPr>
        <w:t xml:space="preserve"> </w:t>
      </w:r>
      <w:r w:rsidR="00776C6B" w:rsidRPr="001C1C86">
        <w:rPr>
          <w:rFonts w:ascii="Arial" w:hAnsi="Arial" w:cs="Arial"/>
          <w:sz w:val="24"/>
          <w:szCs w:val="24"/>
        </w:rPr>
        <w:t xml:space="preserve">This group will be responsible to the </w:t>
      </w:r>
      <w:r w:rsidR="000C30F5" w:rsidRPr="001C1C86">
        <w:rPr>
          <w:rFonts w:ascii="Arial" w:hAnsi="Arial" w:cs="Arial"/>
          <w:sz w:val="24"/>
          <w:szCs w:val="24"/>
        </w:rPr>
        <w:t>Campus Management</w:t>
      </w:r>
      <w:r w:rsidR="00776C6B" w:rsidRPr="001C1C86">
        <w:rPr>
          <w:rFonts w:ascii="Arial" w:hAnsi="Arial" w:cs="Arial"/>
          <w:sz w:val="24"/>
          <w:szCs w:val="24"/>
        </w:rPr>
        <w:t xml:space="preserve"> </w:t>
      </w:r>
      <w:r w:rsidR="00623AD9" w:rsidRPr="001C1C86">
        <w:rPr>
          <w:rFonts w:ascii="Arial" w:hAnsi="Arial" w:cs="Arial"/>
          <w:sz w:val="24"/>
          <w:szCs w:val="24"/>
        </w:rPr>
        <w:t>G</w:t>
      </w:r>
      <w:r w:rsidR="00776C6B" w:rsidRPr="001C1C86">
        <w:rPr>
          <w:rFonts w:ascii="Arial" w:hAnsi="Arial" w:cs="Arial"/>
          <w:sz w:val="24"/>
          <w:szCs w:val="24"/>
        </w:rPr>
        <w:t>roup for overseeing the delivery of communication</w:t>
      </w:r>
      <w:r w:rsidR="002121C3" w:rsidRPr="001C1C86">
        <w:rPr>
          <w:rFonts w:ascii="Arial" w:hAnsi="Arial" w:cs="Arial"/>
          <w:sz w:val="24"/>
          <w:szCs w:val="24"/>
        </w:rPr>
        <w:t>s and engagement activity relating to the Climate Action Plan and Environmental Management and Sustainability Strategy</w:t>
      </w:r>
      <w:r w:rsidR="00D32627" w:rsidRPr="001C1C86">
        <w:rPr>
          <w:rFonts w:ascii="Arial" w:hAnsi="Arial" w:cs="Arial"/>
          <w:sz w:val="24"/>
          <w:szCs w:val="24"/>
        </w:rPr>
        <w:t>.</w:t>
      </w:r>
    </w:p>
    <w:p w14:paraId="2C2E13A7" w14:textId="4F9EB68D" w:rsidR="00DA3A6E" w:rsidRPr="008A5FA7" w:rsidRDefault="00DA3A6E" w:rsidP="008A5FA7">
      <w:pPr>
        <w:rPr>
          <w:rFonts w:ascii="Arial" w:hAnsi="Arial" w:cs="Arial"/>
          <w:b/>
          <w:bCs/>
          <w:sz w:val="24"/>
          <w:szCs w:val="24"/>
        </w:rPr>
      </w:pPr>
      <w:r w:rsidRPr="008A5FA7">
        <w:rPr>
          <w:rFonts w:ascii="Arial" w:hAnsi="Arial" w:cs="Arial"/>
          <w:bCs/>
          <w:sz w:val="24"/>
          <w:szCs w:val="24"/>
        </w:rPr>
        <w:br/>
      </w:r>
    </w:p>
    <w:p w14:paraId="7EB4BD63" w14:textId="77777777" w:rsidR="004F38E1" w:rsidRDefault="004F38E1" w:rsidP="00DA3A6E">
      <w:pPr>
        <w:pStyle w:val="ListParagraph"/>
        <w:numPr>
          <w:ilvl w:val="0"/>
          <w:numId w:val="10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GENERIC RESPONSIBILITIES</w:t>
      </w:r>
      <w:r>
        <w:rPr>
          <w:rFonts w:ascii="Arial" w:hAnsi="Arial" w:cs="Arial"/>
          <w:b/>
          <w:bCs/>
          <w:sz w:val="24"/>
          <w:szCs w:val="24"/>
        </w:rPr>
        <w:br/>
      </w:r>
    </w:p>
    <w:p w14:paraId="76D2895B" w14:textId="5B362F4D" w:rsidR="004F38E1" w:rsidRPr="00AA5B72" w:rsidRDefault="004F38E1" w:rsidP="004F38E1">
      <w:pPr>
        <w:pStyle w:val="ListParagraph"/>
        <w:numPr>
          <w:ilvl w:val="0"/>
          <w:numId w:val="11"/>
        </w:numPr>
        <w:rPr>
          <w:rFonts w:ascii="Arial" w:hAnsi="Arial" w:cs="Arial"/>
          <w:b/>
          <w:bCs/>
          <w:sz w:val="24"/>
          <w:szCs w:val="24"/>
        </w:rPr>
      </w:pPr>
      <w:r w:rsidRPr="00AA5B72">
        <w:rPr>
          <w:rFonts w:ascii="Arial" w:hAnsi="Arial" w:cs="Arial"/>
          <w:bCs/>
          <w:sz w:val="24"/>
          <w:szCs w:val="24"/>
        </w:rPr>
        <w:t>To ensure that the activities and decisions of the Working Group are aligned with the priorities contained with</w:t>
      </w:r>
      <w:r w:rsidR="000C6D0C" w:rsidRPr="00AA5B72">
        <w:rPr>
          <w:rFonts w:ascii="Arial" w:hAnsi="Arial" w:cs="Arial"/>
          <w:bCs/>
          <w:sz w:val="24"/>
          <w:szCs w:val="24"/>
        </w:rPr>
        <w:t>in</w:t>
      </w:r>
      <w:r w:rsidRPr="00AA5B72">
        <w:rPr>
          <w:rFonts w:ascii="Arial" w:hAnsi="Arial" w:cs="Arial"/>
          <w:bCs/>
          <w:sz w:val="24"/>
          <w:szCs w:val="24"/>
        </w:rPr>
        <w:t xml:space="preserve"> the LJMU Strateg</w:t>
      </w:r>
      <w:r w:rsidR="00A4797B">
        <w:rPr>
          <w:rFonts w:ascii="Arial" w:hAnsi="Arial" w:cs="Arial"/>
          <w:bCs/>
          <w:sz w:val="24"/>
          <w:szCs w:val="24"/>
        </w:rPr>
        <w:t>y</w:t>
      </w:r>
      <w:r w:rsidRPr="00AA5B72">
        <w:rPr>
          <w:rFonts w:ascii="Arial" w:hAnsi="Arial" w:cs="Arial"/>
          <w:bCs/>
          <w:sz w:val="24"/>
          <w:szCs w:val="24"/>
        </w:rPr>
        <w:t xml:space="preserve"> </w:t>
      </w:r>
      <w:r w:rsidR="00664E7E" w:rsidRPr="00AA5B72">
        <w:rPr>
          <w:rFonts w:ascii="Arial" w:hAnsi="Arial" w:cs="Arial"/>
          <w:bCs/>
          <w:sz w:val="24"/>
          <w:szCs w:val="24"/>
        </w:rPr>
        <w:t>2030</w:t>
      </w:r>
      <w:r w:rsidR="00A4797B">
        <w:rPr>
          <w:rFonts w:ascii="Arial" w:hAnsi="Arial" w:cs="Arial"/>
          <w:bCs/>
          <w:sz w:val="24"/>
          <w:szCs w:val="24"/>
        </w:rPr>
        <w:t xml:space="preserve">, </w:t>
      </w:r>
      <w:r w:rsidR="00664E7E" w:rsidRPr="00AA5B72">
        <w:rPr>
          <w:rFonts w:ascii="Arial" w:hAnsi="Arial" w:cs="Arial"/>
          <w:bCs/>
          <w:sz w:val="24"/>
          <w:szCs w:val="24"/>
        </w:rPr>
        <w:t>Climate Action Plan</w:t>
      </w:r>
      <w:r w:rsidR="00A4797B">
        <w:rPr>
          <w:rFonts w:ascii="Arial" w:hAnsi="Arial" w:cs="Arial"/>
          <w:bCs/>
          <w:sz w:val="24"/>
          <w:szCs w:val="24"/>
        </w:rPr>
        <w:t>,</w:t>
      </w:r>
      <w:r w:rsidR="00696648" w:rsidRPr="00AA5B72">
        <w:rPr>
          <w:rFonts w:ascii="Arial" w:hAnsi="Arial" w:cs="Arial"/>
          <w:bCs/>
          <w:sz w:val="24"/>
          <w:szCs w:val="24"/>
        </w:rPr>
        <w:t xml:space="preserve"> </w:t>
      </w:r>
      <w:r w:rsidR="00AA5B72" w:rsidRPr="00AA5B72">
        <w:rPr>
          <w:rFonts w:ascii="Arial" w:hAnsi="Arial" w:cs="Arial"/>
          <w:bCs/>
          <w:sz w:val="24"/>
          <w:szCs w:val="24"/>
        </w:rPr>
        <w:t>a</w:t>
      </w:r>
      <w:r w:rsidR="00696648" w:rsidRPr="00AA5B72">
        <w:rPr>
          <w:rFonts w:ascii="Arial" w:hAnsi="Arial" w:cs="Arial"/>
          <w:bCs/>
          <w:sz w:val="24"/>
          <w:szCs w:val="24"/>
        </w:rPr>
        <w:t>nd Environmental Management and Sustainability Strategy</w:t>
      </w:r>
      <w:r w:rsidR="00AA5B72" w:rsidRPr="00AA5B72">
        <w:rPr>
          <w:rFonts w:ascii="Arial" w:hAnsi="Arial" w:cs="Arial"/>
          <w:bCs/>
          <w:sz w:val="24"/>
          <w:szCs w:val="24"/>
        </w:rPr>
        <w:t>.</w:t>
      </w:r>
    </w:p>
    <w:p w14:paraId="05EC54C9" w14:textId="5CC75463" w:rsidR="004F38E1" w:rsidRPr="005D74E2" w:rsidRDefault="004F38E1" w:rsidP="004F38E1">
      <w:pPr>
        <w:pStyle w:val="ListParagraph"/>
        <w:numPr>
          <w:ilvl w:val="0"/>
          <w:numId w:val="11"/>
        </w:numPr>
        <w:rPr>
          <w:rFonts w:ascii="Arial" w:hAnsi="Arial" w:cs="Arial"/>
          <w:b/>
          <w:bCs/>
          <w:sz w:val="24"/>
          <w:szCs w:val="24"/>
        </w:rPr>
      </w:pPr>
      <w:r w:rsidRPr="005D74E2">
        <w:rPr>
          <w:rFonts w:ascii="Arial" w:hAnsi="Arial" w:cs="Arial"/>
          <w:bCs/>
          <w:sz w:val="24"/>
          <w:szCs w:val="24"/>
        </w:rPr>
        <w:t xml:space="preserve">To </w:t>
      </w:r>
      <w:r w:rsidR="00BA3898" w:rsidRPr="005D74E2">
        <w:rPr>
          <w:rFonts w:ascii="Arial" w:hAnsi="Arial" w:cs="Arial"/>
          <w:bCs/>
          <w:sz w:val="24"/>
          <w:szCs w:val="24"/>
        </w:rPr>
        <w:t>ensure the visibility of</w:t>
      </w:r>
      <w:r w:rsidRPr="005D74E2">
        <w:rPr>
          <w:rFonts w:ascii="Arial" w:hAnsi="Arial" w:cs="Arial"/>
          <w:bCs/>
          <w:sz w:val="24"/>
          <w:szCs w:val="24"/>
        </w:rPr>
        <w:t xml:space="preserve"> strategic Key Performance Indicators</w:t>
      </w:r>
      <w:r w:rsidR="006E6E99" w:rsidRPr="005D74E2">
        <w:rPr>
          <w:rFonts w:ascii="Arial" w:hAnsi="Arial" w:cs="Arial"/>
          <w:bCs/>
          <w:sz w:val="24"/>
          <w:szCs w:val="24"/>
        </w:rPr>
        <w:t xml:space="preserve"> and</w:t>
      </w:r>
      <w:r w:rsidR="00BA3898" w:rsidRPr="005D74E2">
        <w:rPr>
          <w:rFonts w:ascii="Arial" w:hAnsi="Arial" w:cs="Arial"/>
          <w:bCs/>
          <w:sz w:val="24"/>
          <w:szCs w:val="24"/>
        </w:rPr>
        <w:t xml:space="preserve"> communicat</w:t>
      </w:r>
      <w:r w:rsidR="005D74E2" w:rsidRPr="005D74E2">
        <w:rPr>
          <w:rFonts w:ascii="Arial" w:hAnsi="Arial" w:cs="Arial"/>
          <w:bCs/>
          <w:sz w:val="24"/>
          <w:szCs w:val="24"/>
        </w:rPr>
        <w:t>e</w:t>
      </w:r>
      <w:r w:rsidR="00BA3898" w:rsidRPr="005D74E2">
        <w:rPr>
          <w:rFonts w:ascii="Arial" w:hAnsi="Arial" w:cs="Arial"/>
          <w:bCs/>
          <w:sz w:val="24"/>
          <w:szCs w:val="24"/>
        </w:rPr>
        <w:t xml:space="preserve"> progression towards them</w:t>
      </w:r>
      <w:r w:rsidR="005D74E2" w:rsidRPr="005D74E2">
        <w:rPr>
          <w:rFonts w:ascii="Arial" w:hAnsi="Arial" w:cs="Arial"/>
          <w:bCs/>
          <w:sz w:val="24"/>
          <w:szCs w:val="24"/>
        </w:rPr>
        <w:t>.</w:t>
      </w:r>
    </w:p>
    <w:p w14:paraId="567D45B6" w14:textId="536CA35B" w:rsidR="004F38E1" w:rsidRPr="004F38E1" w:rsidRDefault="004F38E1" w:rsidP="004F38E1">
      <w:pPr>
        <w:pStyle w:val="ListParagraph"/>
        <w:numPr>
          <w:ilvl w:val="0"/>
          <w:numId w:val="1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To ensure that equality and diversity matters are fully considered, addressed and embedded within the activities and decisions of the Working Group</w:t>
      </w:r>
      <w:r w:rsidR="00664E7E">
        <w:rPr>
          <w:rFonts w:ascii="Arial" w:hAnsi="Arial" w:cs="Arial"/>
          <w:bCs/>
          <w:sz w:val="24"/>
          <w:szCs w:val="24"/>
        </w:rPr>
        <w:t>.</w:t>
      </w:r>
    </w:p>
    <w:p w14:paraId="1EE834C8" w14:textId="23FD2ECF" w:rsidR="004F38E1" w:rsidRPr="004F38E1" w:rsidRDefault="004F38E1" w:rsidP="004F38E1">
      <w:pPr>
        <w:pStyle w:val="ListParagraph"/>
        <w:numPr>
          <w:ilvl w:val="0"/>
          <w:numId w:val="1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To identify risks and opportunities associated with the proposals, decisions and other activities which fall within the remit of the Working Group</w:t>
      </w:r>
      <w:r w:rsidR="00664E7E">
        <w:rPr>
          <w:rFonts w:ascii="Arial" w:hAnsi="Arial" w:cs="Arial"/>
          <w:bCs/>
          <w:sz w:val="24"/>
          <w:szCs w:val="24"/>
        </w:rPr>
        <w:t>.</w:t>
      </w:r>
    </w:p>
    <w:p w14:paraId="4D3D9214" w14:textId="35B3C28C" w:rsidR="004F38E1" w:rsidRPr="004F38E1" w:rsidRDefault="004F38E1" w:rsidP="004F38E1">
      <w:pPr>
        <w:pStyle w:val="ListParagraph"/>
        <w:numPr>
          <w:ilvl w:val="0"/>
          <w:numId w:val="1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To ensure terms of reference are reviewed on an annual basis along with the Working Group’s effectiveness</w:t>
      </w:r>
      <w:r w:rsidR="00664E7E">
        <w:rPr>
          <w:rFonts w:ascii="Arial" w:hAnsi="Arial" w:cs="Arial"/>
          <w:bCs/>
          <w:sz w:val="24"/>
          <w:szCs w:val="24"/>
        </w:rPr>
        <w:t>.</w:t>
      </w:r>
    </w:p>
    <w:p w14:paraId="4E19F6A9" w14:textId="48C184E6" w:rsidR="004F38E1" w:rsidRPr="004F38E1" w:rsidRDefault="004F38E1" w:rsidP="004F38E1">
      <w:pPr>
        <w:pStyle w:val="ListParagraph"/>
        <w:numPr>
          <w:ilvl w:val="0"/>
          <w:numId w:val="1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To ensure any changes to the terms of reference are reported to the </w:t>
      </w:r>
      <w:r w:rsidR="00DB4D5A">
        <w:rPr>
          <w:rFonts w:ascii="Arial" w:hAnsi="Arial" w:cs="Arial"/>
          <w:bCs/>
          <w:sz w:val="24"/>
          <w:szCs w:val="24"/>
        </w:rPr>
        <w:t>Campus Management Group</w:t>
      </w:r>
      <w:r>
        <w:rPr>
          <w:rFonts w:ascii="Arial" w:hAnsi="Arial" w:cs="Arial"/>
          <w:bCs/>
          <w:sz w:val="24"/>
          <w:szCs w:val="24"/>
        </w:rPr>
        <w:t xml:space="preserve"> for approval</w:t>
      </w:r>
      <w:r w:rsidR="00664E7E">
        <w:rPr>
          <w:rFonts w:ascii="Arial" w:hAnsi="Arial" w:cs="Arial"/>
          <w:bCs/>
          <w:sz w:val="24"/>
          <w:szCs w:val="24"/>
        </w:rPr>
        <w:t>.</w:t>
      </w:r>
    </w:p>
    <w:p w14:paraId="551892BA" w14:textId="3EB4E76A" w:rsidR="004F38E1" w:rsidRPr="004F38E1" w:rsidRDefault="004F38E1" w:rsidP="004F38E1">
      <w:pPr>
        <w:pStyle w:val="ListParagraph"/>
        <w:numPr>
          <w:ilvl w:val="0"/>
          <w:numId w:val="1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To ensure the Working Group complies with the standards and guidelines provided by the </w:t>
      </w:r>
      <w:r w:rsidR="006E6E99">
        <w:rPr>
          <w:rFonts w:ascii="Arial" w:hAnsi="Arial" w:cs="Arial"/>
          <w:bCs/>
          <w:sz w:val="24"/>
          <w:szCs w:val="24"/>
        </w:rPr>
        <w:t>u</w:t>
      </w:r>
      <w:r>
        <w:rPr>
          <w:rFonts w:ascii="Arial" w:hAnsi="Arial" w:cs="Arial"/>
          <w:bCs/>
          <w:sz w:val="24"/>
          <w:szCs w:val="24"/>
        </w:rPr>
        <w:t>niversity’s Secretariat for reporting and presentation</w:t>
      </w:r>
      <w:r w:rsidR="00664E7E">
        <w:rPr>
          <w:rFonts w:ascii="Arial" w:hAnsi="Arial" w:cs="Arial"/>
          <w:bCs/>
          <w:sz w:val="24"/>
          <w:szCs w:val="24"/>
        </w:rPr>
        <w:t>.</w:t>
      </w:r>
    </w:p>
    <w:p w14:paraId="28B91E04" w14:textId="77777777" w:rsidR="000D6069" w:rsidRDefault="000D6069" w:rsidP="000D6069">
      <w:pPr>
        <w:ind w:left="360"/>
        <w:rPr>
          <w:rFonts w:ascii="Arial" w:hAnsi="Arial" w:cs="Arial"/>
          <w:b/>
          <w:bCs/>
          <w:sz w:val="24"/>
          <w:szCs w:val="24"/>
        </w:rPr>
      </w:pPr>
    </w:p>
    <w:p w14:paraId="00B1B8EF" w14:textId="77777777" w:rsidR="000D6069" w:rsidRPr="000D6069" w:rsidRDefault="000D6069" w:rsidP="000D6069">
      <w:pPr>
        <w:ind w:left="360"/>
        <w:rPr>
          <w:rFonts w:ascii="Arial" w:hAnsi="Arial" w:cs="Arial"/>
          <w:b/>
          <w:bCs/>
          <w:sz w:val="24"/>
          <w:szCs w:val="24"/>
        </w:rPr>
      </w:pPr>
    </w:p>
    <w:p w14:paraId="6764642E" w14:textId="6F6AB315" w:rsidR="00B56979" w:rsidRPr="00B56979" w:rsidRDefault="00E85B13" w:rsidP="008D0A3E">
      <w:pPr>
        <w:pStyle w:val="ListParagraph"/>
        <w:numPr>
          <w:ilvl w:val="0"/>
          <w:numId w:val="10"/>
        </w:numPr>
        <w:spacing w:after="240"/>
        <w:rPr>
          <w:rFonts w:ascii="Arial" w:hAnsi="Arial" w:cs="Arial"/>
          <w:b/>
          <w:bCs/>
          <w:sz w:val="24"/>
          <w:szCs w:val="24"/>
        </w:rPr>
      </w:pPr>
      <w:r w:rsidRPr="00C60A2E">
        <w:rPr>
          <w:rFonts w:ascii="Arial" w:hAnsi="Arial" w:cs="Arial"/>
          <w:b/>
          <w:bCs/>
          <w:sz w:val="24"/>
          <w:szCs w:val="24"/>
        </w:rPr>
        <w:t>SPECIFIC RESPONSIBILITIES</w:t>
      </w:r>
      <w:r w:rsidRPr="00C60A2E">
        <w:rPr>
          <w:rFonts w:ascii="Arial" w:hAnsi="Arial" w:cs="Arial"/>
          <w:bCs/>
          <w:sz w:val="24"/>
          <w:szCs w:val="24"/>
        </w:rPr>
        <w:br/>
      </w:r>
      <w:r w:rsidRPr="00C60A2E">
        <w:rPr>
          <w:rFonts w:ascii="Arial" w:hAnsi="Arial" w:cs="Arial"/>
          <w:bCs/>
          <w:sz w:val="24"/>
          <w:szCs w:val="24"/>
        </w:rPr>
        <w:br/>
      </w:r>
      <w:r w:rsidR="00664E7E">
        <w:rPr>
          <w:rFonts w:ascii="Arial" w:hAnsi="Arial" w:cs="Arial"/>
          <w:bCs/>
          <w:sz w:val="24"/>
          <w:szCs w:val="24"/>
        </w:rPr>
        <w:t xml:space="preserve">The </w:t>
      </w:r>
      <w:r w:rsidRPr="00C60A2E">
        <w:rPr>
          <w:rFonts w:ascii="Arial" w:hAnsi="Arial" w:cs="Arial"/>
          <w:bCs/>
          <w:sz w:val="24"/>
          <w:szCs w:val="24"/>
        </w:rPr>
        <w:t>Working Group has specific responsibility for</w:t>
      </w:r>
      <w:r w:rsidR="00216510">
        <w:rPr>
          <w:rFonts w:ascii="Arial" w:hAnsi="Arial" w:cs="Arial"/>
          <w:bCs/>
          <w:sz w:val="24"/>
          <w:szCs w:val="24"/>
        </w:rPr>
        <w:t>:</w:t>
      </w:r>
    </w:p>
    <w:p w14:paraId="4993D7FD" w14:textId="03A9A0F3" w:rsidR="00B56979" w:rsidRPr="00CE531F" w:rsidRDefault="008C10EB" w:rsidP="00B56979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D</w:t>
      </w:r>
      <w:r w:rsidR="00B56979" w:rsidRPr="00CE531F">
        <w:rPr>
          <w:rFonts w:ascii="Arial" w:hAnsi="Arial" w:cs="Arial"/>
          <w:sz w:val="24"/>
          <w:szCs w:val="24"/>
        </w:rPr>
        <w:t>eveloping and implementing a Sustainability Communications and Engagement Plan.</w:t>
      </w:r>
    </w:p>
    <w:p w14:paraId="7906E536" w14:textId="1D904C4B" w:rsidR="00DA3F74" w:rsidRPr="00CE531F" w:rsidRDefault="00DA3F74" w:rsidP="00B56979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CE531F">
        <w:rPr>
          <w:rFonts w:ascii="Arial" w:hAnsi="Arial" w:cs="Arial"/>
          <w:sz w:val="24"/>
          <w:szCs w:val="24"/>
        </w:rPr>
        <w:t>Work</w:t>
      </w:r>
      <w:r w:rsidR="00CE531F">
        <w:rPr>
          <w:rFonts w:ascii="Arial" w:hAnsi="Arial" w:cs="Arial"/>
          <w:sz w:val="24"/>
          <w:szCs w:val="24"/>
        </w:rPr>
        <w:t>ing</w:t>
      </w:r>
      <w:r w:rsidRPr="00CE531F">
        <w:rPr>
          <w:rFonts w:ascii="Arial" w:hAnsi="Arial" w:cs="Arial"/>
          <w:sz w:val="24"/>
          <w:szCs w:val="24"/>
        </w:rPr>
        <w:t xml:space="preserve"> collaboratively to ensure that key messages about sustainability are</w:t>
      </w:r>
      <w:r w:rsidR="000F1034" w:rsidRPr="00CE531F">
        <w:rPr>
          <w:rFonts w:ascii="Arial" w:hAnsi="Arial" w:cs="Arial"/>
          <w:sz w:val="24"/>
          <w:szCs w:val="24"/>
        </w:rPr>
        <w:t xml:space="preserve"> properly communicated to the relevant audiences</w:t>
      </w:r>
      <w:r w:rsidR="008C10EB">
        <w:rPr>
          <w:rFonts w:ascii="Arial" w:hAnsi="Arial" w:cs="Arial"/>
          <w:sz w:val="24"/>
          <w:szCs w:val="24"/>
        </w:rPr>
        <w:t>.</w:t>
      </w:r>
    </w:p>
    <w:p w14:paraId="47A93619" w14:textId="77777777" w:rsidR="00FC2C83" w:rsidRPr="00CE531F" w:rsidRDefault="008C0CBF" w:rsidP="00B56979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1B319FF1">
        <w:rPr>
          <w:rFonts w:ascii="Arial" w:hAnsi="Arial" w:cs="Arial"/>
          <w:sz w:val="24"/>
          <w:szCs w:val="24"/>
        </w:rPr>
        <w:t>Developing and implementing an annual calendar of events and activities</w:t>
      </w:r>
      <w:r w:rsidR="00FC2C83" w:rsidRPr="1B319FF1">
        <w:rPr>
          <w:rFonts w:ascii="Arial" w:hAnsi="Arial" w:cs="Arial"/>
          <w:sz w:val="24"/>
          <w:szCs w:val="24"/>
        </w:rPr>
        <w:t>.</w:t>
      </w:r>
    </w:p>
    <w:p w14:paraId="3C436586" w14:textId="6A98B94B" w:rsidR="1857FE86" w:rsidRPr="00C01F0F" w:rsidRDefault="1857FE86" w:rsidP="1B319FF1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C01F0F">
        <w:rPr>
          <w:rFonts w:ascii="Arial" w:hAnsi="Arial" w:cs="Arial"/>
          <w:sz w:val="24"/>
          <w:szCs w:val="24"/>
        </w:rPr>
        <w:t>Ensuring that events and items of interest are published on the university's website</w:t>
      </w:r>
    </w:p>
    <w:p w14:paraId="7E54279E" w14:textId="500A6B70" w:rsidR="00B606A1" w:rsidRPr="00CE531F" w:rsidRDefault="00B606A1" w:rsidP="00B56979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CE531F">
        <w:rPr>
          <w:rFonts w:ascii="Arial" w:hAnsi="Arial" w:cs="Arial"/>
          <w:sz w:val="24"/>
          <w:szCs w:val="24"/>
        </w:rPr>
        <w:t>Maintain</w:t>
      </w:r>
      <w:r w:rsidR="007C1C78">
        <w:rPr>
          <w:rFonts w:ascii="Arial" w:hAnsi="Arial" w:cs="Arial"/>
          <w:sz w:val="24"/>
          <w:szCs w:val="24"/>
        </w:rPr>
        <w:t>ing</w:t>
      </w:r>
      <w:r w:rsidRPr="00CE531F">
        <w:rPr>
          <w:rFonts w:ascii="Arial" w:hAnsi="Arial" w:cs="Arial"/>
          <w:sz w:val="24"/>
          <w:szCs w:val="24"/>
        </w:rPr>
        <w:t xml:space="preserve"> oversight of expenditure/ budgets relating to sustainability communications and engagement activity.</w:t>
      </w:r>
    </w:p>
    <w:p w14:paraId="78F7925E" w14:textId="53E1AAA8" w:rsidR="00737C67" w:rsidRPr="00CE531F" w:rsidRDefault="007B5356" w:rsidP="00B56979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CE531F">
        <w:rPr>
          <w:rFonts w:ascii="Arial" w:hAnsi="Arial" w:cs="Arial"/>
          <w:sz w:val="24"/>
          <w:szCs w:val="24"/>
        </w:rPr>
        <w:t>Measur</w:t>
      </w:r>
      <w:r w:rsidR="00ED7802">
        <w:rPr>
          <w:rFonts w:ascii="Arial" w:hAnsi="Arial" w:cs="Arial"/>
          <w:sz w:val="24"/>
          <w:szCs w:val="24"/>
        </w:rPr>
        <w:t>ing</w:t>
      </w:r>
      <w:r w:rsidRPr="00CE531F">
        <w:rPr>
          <w:rFonts w:ascii="Arial" w:hAnsi="Arial" w:cs="Arial"/>
          <w:sz w:val="24"/>
          <w:szCs w:val="24"/>
        </w:rPr>
        <w:t xml:space="preserve"> and monitor</w:t>
      </w:r>
      <w:r w:rsidR="00ED7802">
        <w:rPr>
          <w:rFonts w:ascii="Arial" w:hAnsi="Arial" w:cs="Arial"/>
          <w:sz w:val="24"/>
          <w:szCs w:val="24"/>
        </w:rPr>
        <w:t>ing</w:t>
      </w:r>
      <w:r w:rsidRPr="00CE531F">
        <w:rPr>
          <w:rFonts w:ascii="Arial" w:hAnsi="Arial" w:cs="Arial"/>
          <w:sz w:val="24"/>
          <w:szCs w:val="24"/>
        </w:rPr>
        <w:t xml:space="preserve"> communication</w:t>
      </w:r>
      <w:r w:rsidR="00ED7802">
        <w:rPr>
          <w:rFonts w:ascii="Arial" w:hAnsi="Arial" w:cs="Arial"/>
          <w:sz w:val="24"/>
          <w:szCs w:val="24"/>
        </w:rPr>
        <w:t>s</w:t>
      </w:r>
      <w:r w:rsidRPr="00CE531F">
        <w:rPr>
          <w:rFonts w:ascii="Arial" w:hAnsi="Arial" w:cs="Arial"/>
          <w:sz w:val="24"/>
          <w:szCs w:val="24"/>
        </w:rPr>
        <w:t xml:space="preserve"> and engagement activity</w:t>
      </w:r>
      <w:r w:rsidR="002E774C">
        <w:rPr>
          <w:rFonts w:ascii="Arial" w:hAnsi="Arial" w:cs="Arial"/>
          <w:sz w:val="24"/>
          <w:szCs w:val="24"/>
        </w:rPr>
        <w:t xml:space="preserve"> and evaluating their effectiveness</w:t>
      </w:r>
      <w:r w:rsidR="00875456">
        <w:rPr>
          <w:rFonts w:ascii="Arial" w:hAnsi="Arial" w:cs="Arial"/>
          <w:sz w:val="24"/>
          <w:szCs w:val="24"/>
        </w:rPr>
        <w:t>.</w:t>
      </w:r>
    </w:p>
    <w:p w14:paraId="5809C0B5" w14:textId="4DFCDE92" w:rsidR="008A76C6" w:rsidRDefault="008A76C6" w:rsidP="00B56979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AA5B72">
        <w:rPr>
          <w:rFonts w:ascii="Arial" w:hAnsi="Arial" w:cs="Arial"/>
          <w:sz w:val="24"/>
          <w:szCs w:val="24"/>
        </w:rPr>
        <w:t>Produc</w:t>
      </w:r>
      <w:r w:rsidR="00ED7802" w:rsidRPr="00AA5B72">
        <w:rPr>
          <w:rFonts w:ascii="Arial" w:hAnsi="Arial" w:cs="Arial"/>
          <w:sz w:val="24"/>
          <w:szCs w:val="24"/>
        </w:rPr>
        <w:t>ing</w:t>
      </w:r>
      <w:r w:rsidRPr="00AA5B72">
        <w:rPr>
          <w:rFonts w:ascii="Arial" w:hAnsi="Arial" w:cs="Arial"/>
          <w:sz w:val="24"/>
          <w:szCs w:val="24"/>
        </w:rPr>
        <w:t xml:space="preserve"> reports </w:t>
      </w:r>
      <w:r w:rsidR="00816BD1" w:rsidRPr="00AA5B72">
        <w:rPr>
          <w:rFonts w:ascii="Arial" w:hAnsi="Arial" w:cs="Arial"/>
          <w:sz w:val="24"/>
          <w:szCs w:val="24"/>
        </w:rPr>
        <w:t xml:space="preserve">and recommendations to the </w:t>
      </w:r>
      <w:r w:rsidR="006D3372" w:rsidRPr="00AA5B72">
        <w:rPr>
          <w:rFonts w:ascii="Arial" w:hAnsi="Arial" w:cs="Arial"/>
          <w:sz w:val="24"/>
          <w:szCs w:val="24"/>
        </w:rPr>
        <w:t>Climate Action Plan Steering Group</w:t>
      </w:r>
      <w:r w:rsidR="00100FD1">
        <w:rPr>
          <w:rFonts w:ascii="Arial" w:hAnsi="Arial" w:cs="Arial"/>
          <w:sz w:val="24"/>
          <w:szCs w:val="24"/>
        </w:rPr>
        <w:t>.</w:t>
      </w:r>
    </w:p>
    <w:p w14:paraId="69C8CB96" w14:textId="197989BC" w:rsidR="00517815" w:rsidRPr="0091588B" w:rsidRDefault="00DA7593" w:rsidP="00B56979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91588B">
        <w:rPr>
          <w:rFonts w:ascii="Arial" w:hAnsi="Arial" w:cs="Arial"/>
          <w:sz w:val="24"/>
          <w:szCs w:val="24"/>
        </w:rPr>
        <w:t>Liaising</w:t>
      </w:r>
      <w:r w:rsidR="00517815" w:rsidRPr="0091588B">
        <w:rPr>
          <w:rFonts w:ascii="Arial" w:hAnsi="Arial" w:cs="Arial"/>
          <w:sz w:val="24"/>
          <w:szCs w:val="24"/>
        </w:rPr>
        <w:t xml:space="preserve"> with the Environmental Management and Sustainability Panel on its work, actions and compliance rol</w:t>
      </w:r>
      <w:r w:rsidR="00112347" w:rsidRPr="0091588B">
        <w:rPr>
          <w:rFonts w:ascii="Arial" w:hAnsi="Arial" w:cs="Arial"/>
          <w:sz w:val="24"/>
          <w:szCs w:val="24"/>
        </w:rPr>
        <w:t xml:space="preserve">e </w:t>
      </w:r>
      <w:r w:rsidR="00517815" w:rsidRPr="0091588B">
        <w:rPr>
          <w:rFonts w:ascii="Arial" w:hAnsi="Arial" w:cs="Arial"/>
          <w:sz w:val="24"/>
          <w:szCs w:val="24"/>
        </w:rPr>
        <w:t xml:space="preserve">for </w:t>
      </w:r>
      <w:r w:rsidR="00112347" w:rsidRPr="0091588B">
        <w:rPr>
          <w:rFonts w:ascii="Arial" w:hAnsi="Arial" w:cs="Arial"/>
          <w:sz w:val="24"/>
          <w:szCs w:val="24"/>
        </w:rPr>
        <w:t>environmental</w:t>
      </w:r>
      <w:r w:rsidR="00517815" w:rsidRPr="0091588B">
        <w:rPr>
          <w:rFonts w:ascii="Arial" w:hAnsi="Arial" w:cs="Arial"/>
          <w:sz w:val="24"/>
          <w:szCs w:val="24"/>
        </w:rPr>
        <w:t xml:space="preserve"> management and </w:t>
      </w:r>
      <w:r w:rsidR="00112347" w:rsidRPr="0091588B">
        <w:rPr>
          <w:rFonts w:ascii="Arial" w:hAnsi="Arial" w:cs="Arial"/>
          <w:sz w:val="24"/>
          <w:szCs w:val="24"/>
        </w:rPr>
        <w:t>sustainability issue</w:t>
      </w:r>
      <w:r w:rsidR="00100FD1">
        <w:rPr>
          <w:rFonts w:ascii="Arial" w:hAnsi="Arial" w:cs="Arial"/>
          <w:sz w:val="24"/>
          <w:szCs w:val="24"/>
        </w:rPr>
        <w:t>.</w:t>
      </w:r>
    </w:p>
    <w:p w14:paraId="308CA11D" w14:textId="3345ACA5" w:rsidR="00737C67" w:rsidRPr="00CE531F" w:rsidRDefault="00145C34" w:rsidP="00B56979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Strengthening</w:t>
      </w:r>
      <w:r w:rsidR="00737C67" w:rsidRPr="00CE531F">
        <w:rPr>
          <w:rFonts w:ascii="Arial" w:hAnsi="Arial" w:cs="Arial"/>
          <w:sz w:val="24"/>
          <w:szCs w:val="24"/>
        </w:rPr>
        <w:t xml:space="preserve"> communications related to sustainability activities </w:t>
      </w:r>
      <w:r w:rsidR="004965D6">
        <w:rPr>
          <w:rFonts w:ascii="Arial" w:hAnsi="Arial" w:cs="Arial"/>
          <w:sz w:val="24"/>
          <w:szCs w:val="24"/>
        </w:rPr>
        <w:t xml:space="preserve">across </w:t>
      </w:r>
      <w:r w:rsidR="00E601F3">
        <w:rPr>
          <w:rFonts w:ascii="Arial" w:hAnsi="Arial" w:cs="Arial"/>
          <w:sz w:val="24"/>
          <w:szCs w:val="24"/>
        </w:rPr>
        <w:t>our university community</w:t>
      </w:r>
      <w:r w:rsidR="00566A73">
        <w:rPr>
          <w:rFonts w:ascii="Arial" w:hAnsi="Arial" w:cs="Arial"/>
          <w:sz w:val="24"/>
          <w:szCs w:val="24"/>
        </w:rPr>
        <w:t xml:space="preserve"> to ensure </w:t>
      </w:r>
      <w:r w:rsidR="0010026B">
        <w:rPr>
          <w:rFonts w:ascii="Arial" w:hAnsi="Arial" w:cs="Arial"/>
          <w:sz w:val="24"/>
          <w:szCs w:val="24"/>
        </w:rPr>
        <w:t>collaborative reporting against KPIs</w:t>
      </w:r>
      <w:r w:rsidR="00FD61F7">
        <w:rPr>
          <w:rFonts w:ascii="Arial" w:hAnsi="Arial" w:cs="Arial"/>
          <w:sz w:val="24"/>
          <w:szCs w:val="24"/>
        </w:rPr>
        <w:t xml:space="preserve"> within the </w:t>
      </w:r>
      <w:r w:rsidR="0094515F">
        <w:rPr>
          <w:rFonts w:ascii="Arial" w:hAnsi="Arial" w:cs="Arial"/>
          <w:sz w:val="24"/>
          <w:szCs w:val="24"/>
        </w:rPr>
        <w:t>Sustainability Communications and Engagement P</w:t>
      </w:r>
      <w:r w:rsidR="00FD61F7">
        <w:rPr>
          <w:rFonts w:ascii="Arial" w:hAnsi="Arial" w:cs="Arial"/>
          <w:sz w:val="24"/>
          <w:szCs w:val="24"/>
        </w:rPr>
        <w:t>lan</w:t>
      </w:r>
      <w:r w:rsidR="0062667F">
        <w:rPr>
          <w:rFonts w:ascii="Arial" w:hAnsi="Arial" w:cs="Arial"/>
          <w:sz w:val="24"/>
          <w:szCs w:val="24"/>
        </w:rPr>
        <w:t>.</w:t>
      </w:r>
    </w:p>
    <w:p w14:paraId="45CE4A47" w14:textId="09915C2D" w:rsidR="00FA2318" w:rsidRPr="00CE531F" w:rsidRDefault="00FA2318" w:rsidP="00B56979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CE531F">
        <w:rPr>
          <w:rFonts w:ascii="Arial" w:hAnsi="Arial" w:cs="Arial"/>
          <w:sz w:val="24"/>
          <w:szCs w:val="24"/>
        </w:rPr>
        <w:t>Identify</w:t>
      </w:r>
      <w:r w:rsidR="00ED7802">
        <w:rPr>
          <w:rFonts w:ascii="Arial" w:hAnsi="Arial" w:cs="Arial"/>
          <w:sz w:val="24"/>
          <w:szCs w:val="24"/>
        </w:rPr>
        <w:t>ing</w:t>
      </w:r>
      <w:r w:rsidRPr="00CE531F">
        <w:rPr>
          <w:rFonts w:ascii="Arial" w:hAnsi="Arial" w:cs="Arial"/>
          <w:sz w:val="24"/>
          <w:szCs w:val="24"/>
        </w:rPr>
        <w:t xml:space="preserve"> risks and issues around communications and engagement ideas, messages, and the Sustainability Communications and Engagement Plan</w:t>
      </w:r>
      <w:r w:rsidR="00054116">
        <w:rPr>
          <w:rFonts w:ascii="Arial" w:hAnsi="Arial" w:cs="Arial"/>
          <w:sz w:val="24"/>
          <w:szCs w:val="24"/>
        </w:rPr>
        <w:t>.</w:t>
      </w:r>
    </w:p>
    <w:p w14:paraId="5EFBE12E" w14:textId="701576B3" w:rsidR="002362DF" w:rsidRPr="00CE531F" w:rsidRDefault="002362DF" w:rsidP="00B56979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CE531F">
        <w:rPr>
          <w:rFonts w:ascii="Arial" w:hAnsi="Arial" w:cs="Arial"/>
          <w:sz w:val="24"/>
          <w:szCs w:val="24"/>
        </w:rPr>
        <w:t>Identify</w:t>
      </w:r>
      <w:r w:rsidR="00ED7802">
        <w:rPr>
          <w:rFonts w:ascii="Arial" w:hAnsi="Arial" w:cs="Arial"/>
          <w:sz w:val="24"/>
          <w:szCs w:val="24"/>
        </w:rPr>
        <w:t>ing</w:t>
      </w:r>
      <w:r w:rsidRPr="00CE531F">
        <w:rPr>
          <w:rFonts w:ascii="Arial" w:hAnsi="Arial" w:cs="Arial"/>
          <w:sz w:val="24"/>
          <w:szCs w:val="24"/>
        </w:rPr>
        <w:t xml:space="preserve"> and manag</w:t>
      </w:r>
      <w:r w:rsidR="00ED7802">
        <w:rPr>
          <w:rFonts w:ascii="Arial" w:hAnsi="Arial" w:cs="Arial"/>
          <w:sz w:val="24"/>
          <w:szCs w:val="24"/>
        </w:rPr>
        <w:t>ing</w:t>
      </w:r>
      <w:r w:rsidRPr="00CE531F">
        <w:rPr>
          <w:rFonts w:ascii="Arial" w:hAnsi="Arial" w:cs="Arial"/>
          <w:sz w:val="24"/>
          <w:szCs w:val="24"/>
        </w:rPr>
        <w:t xml:space="preserve"> interdependencies with other communications and engagement activities</w:t>
      </w:r>
      <w:r w:rsidR="00054116">
        <w:rPr>
          <w:rFonts w:ascii="Arial" w:hAnsi="Arial" w:cs="Arial"/>
          <w:sz w:val="24"/>
          <w:szCs w:val="24"/>
        </w:rPr>
        <w:t>.</w:t>
      </w:r>
    </w:p>
    <w:p w14:paraId="353C43F8" w14:textId="0041F3C9" w:rsidR="000D6069" w:rsidRPr="00244978" w:rsidRDefault="0045145D" w:rsidP="008D0A3E">
      <w:pPr>
        <w:pStyle w:val="ListParagraph"/>
        <w:numPr>
          <w:ilvl w:val="0"/>
          <w:numId w:val="11"/>
        </w:numPr>
        <w:rPr>
          <w:rFonts w:ascii="Arial" w:hAnsi="Arial" w:cs="Arial"/>
          <w:b/>
          <w:sz w:val="24"/>
          <w:szCs w:val="24"/>
        </w:rPr>
      </w:pPr>
      <w:r w:rsidRPr="00CE531F">
        <w:rPr>
          <w:rFonts w:ascii="Arial" w:hAnsi="Arial" w:cs="Arial"/>
          <w:sz w:val="24"/>
          <w:szCs w:val="24"/>
        </w:rPr>
        <w:t>Invit</w:t>
      </w:r>
      <w:r w:rsidR="004F2AC4">
        <w:rPr>
          <w:rFonts w:ascii="Arial" w:hAnsi="Arial" w:cs="Arial"/>
          <w:sz w:val="24"/>
          <w:szCs w:val="24"/>
        </w:rPr>
        <w:t>ing</w:t>
      </w:r>
      <w:r w:rsidRPr="00CE531F">
        <w:rPr>
          <w:rFonts w:ascii="Arial" w:hAnsi="Arial" w:cs="Arial"/>
          <w:sz w:val="24"/>
          <w:szCs w:val="24"/>
        </w:rPr>
        <w:t xml:space="preserve"> members </w:t>
      </w:r>
      <w:r w:rsidR="0062643C" w:rsidRPr="00CE531F">
        <w:rPr>
          <w:rFonts w:ascii="Arial" w:hAnsi="Arial" w:cs="Arial"/>
          <w:sz w:val="24"/>
          <w:szCs w:val="24"/>
        </w:rPr>
        <w:t>of the Climate Action Plan Steering Group and Campus Management</w:t>
      </w:r>
      <w:r w:rsidR="00874D39" w:rsidRPr="00CE531F">
        <w:rPr>
          <w:rFonts w:ascii="Arial" w:hAnsi="Arial" w:cs="Arial"/>
          <w:sz w:val="24"/>
          <w:szCs w:val="24"/>
        </w:rPr>
        <w:t xml:space="preserve"> Group and other subject matter experts to provide specific information</w:t>
      </w:r>
      <w:r w:rsidR="002362DF" w:rsidRPr="00CE531F">
        <w:rPr>
          <w:rFonts w:ascii="Arial" w:hAnsi="Arial" w:cs="Arial"/>
          <w:sz w:val="24"/>
          <w:szCs w:val="24"/>
        </w:rPr>
        <w:t xml:space="preserve"> to facilitate activities as required</w:t>
      </w:r>
      <w:r w:rsidR="00054116">
        <w:rPr>
          <w:rFonts w:ascii="Arial" w:hAnsi="Arial" w:cs="Arial"/>
          <w:sz w:val="24"/>
          <w:szCs w:val="24"/>
        </w:rPr>
        <w:t>.</w:t>
      </w:r>
      <w:r w:rsidR="00E85B13" w:rsidRPr="00B56979">
        <w:rPr>
          <w:rFonts w:ascii="Arial" w:hAnsi="Arial" w:cs="Arial"/>
          <w:bCs/>
          <w:sz w:val="24"/>
          <w:szCs w:val="24"/>
        </w:rPr>
        <w:br/>
      </w:r>
    </w:p>
    <w:p w14:paraId="26A0708D" w14:textId="3D2A4344" w:rsidR="008C3FD2" w:rsidRPr="00C60A2E" w:rsidRDefault="009510CC" w:rsidP="00E85B13">
      <w:pPr>
        <w:pStyle w:val="ListParagraph"/>
        <w:numPr>
          <w:ilvl w:val="0"/>
          <w:numId w:val="10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CONSTITUTION</w:t>
      </w:r>
      <w:r w:rsidRPr="00C60A2E">
        <w:rPr>
          <w:rFonts w:ascii="Arial" w:hAnsi="Arial" w:cs="Arial"/>
          <w:bCs/>
          <w:sz w:val="24"/>
          <w:szCs w:val="24"/>
        </w:rPr>
        <w:t xml:space="preserve"> </w:t>
      </w:r>
      <w:r w:rsidR="00E85B13" w:rsidRPr="00C60A2E">
        <w:rPr>
          <w:rFonts w:ascii="Arial" w:hAnsi="Arial" w:cs="Arial"/>
          <w:bCs/>
          <w:sz w:val="24"/>
          <w:szCs w:val="24"/>
        </w:rPr>
        <w:br/>
      </w:r>
      <w:r w:rsidR="00E85B13" w:rsidRPr="00C60A2E">
        <w:rPr>
          <w:rFonts w:ascii="Arial" w:hAnsi="Arial" w:cs="Arial"/>
          <w:bCs/>
          <w:sz w:val="24"/>
          <w:szCs w:val="24"/>
        </w:rPr>
        <w:br/>
        <w:t xml:space="preserve">The constitution </w:t>
      </w:r>
      <w:r w:rsidR="008C3FD2" w:rsidRPr="00C60A2E">
        <w:rPr>
          <w:rFonts w:ascii="Arial" w:hAnsi="Arial" w:cs="Arial"/>
          <w:bCs/>
          <w:sz w:val="24"/>
          <w:szCs w:val="24"/>
        </w:rPr>
        <w:t xml:space="preserve">of the </w:t>
      </w:r>
      <w:r w:rsidR="00E85B13" w:rsidRPr="00C60A2E">
        <w:rPr>
          <w:rFonts w:ascii="Arial" w:hAnsi="Arial" w:cs="Arial"/>
          <w:bCs/>
          <w:sz w:val="24"/>
          <w:szCs w:val="24"/>
        </w:rPr>
        <w:t xml:space="preserve">Working Group is detailed </w:t>
      </w:r>
      <w:r w:rsidR="000C6D0C">
        <w:rPr>
          <w:rFonts w:ascii="Arial" w:hAnsi="Arial" w:cs="Arial"/>
          <w:bCs/>
          <w:sz w:val="24"/>
          <w:szCs w:val="24"/>
        </w:rPr>
        <w:t>below:</w:t>
      </w:r>
      <w:r w:rsidR="008C3FD2" w:rsidRPr="00C60A2E">
        <w:rPr>
          <w:rFonts w:ascii="Arial" w:hAnsi="Arial" w:cs="Arial"/>
          <w:bCs/>
          <w:sz w:val="24"/>
          <w:szCs w:val="24"/>
        </w:rPr>
        <w:br/>
      </w:r>
    </w:p>
    <w:p w14:paraId="740AA9A3" w14:textId="77777777" w:rsidR="001D53F8" w:rsidRDefault="009510CC" w:rsidP="00A7620E">
      <w:pPr>
        <w:pStyle w:val="ListParagraph"/>
        <w:numPr>
          <w:ilvl w:val="1"/>
          <w:numId w:val="10"/>
        </w:numPr>
        <w:ind w:left="851" w:right="-188" w:hanging="851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Reporting</w:t>
      </w:r>
      <w:r w:rsidR="001D53F8">
        <w:rPr>
          <w:rFonts w:ascii="Arial" w:hAnsi="Arial" w:cs="Arial"/>
          <w:b/>
          <w:bCs/>
          <w:sz w:val="24"/>
          <w:szCs w:val="24"/>
        </w:rPr>
        <w:t xml:space="preserve"> and Membership</w:t>
      </w:r>
      <w:r w:rsidR="001D53F8">
        <w:rPr>
          <w:rFonts w:ascii="Arial" w:hAnsi="Arial" w:cs="Arial"/>
          <w:b/>
          <w:bCs/>
          <w:sz w:val="24"/>
          <w:szCs w:val="24"/>
        </w:rPr>
        <w:br/>
      </w:r>
    </w:p>
    <w:tbl>
      <w:tblPr>
        <w:tblStyle w:val="TableGrid"/>
        <w:tblW w:w="8849" w:type="dxa"/>
        <w:tblInd w:w="360" w:type="dxa"/>
        <w:tblLook w:val="04A0" w:firstRow="1" w:lastRow="0" w:firstColumn="1" w:lastColumn="0" w:noHBand="0" w:noVBand="1"/>
      </w:tblPr>
      <w:tblGrid>
        <w:gridCol w:w="4377"/>
        <w:gridCol w:w="4472"/>
      </w:tblGrid>
      <w:tr w:rsidR="001D53F8" w14:paraId="6F8FFEEE" w14:textId="77777777" w:rsidTr="0060051E">
        <w:trPr>
          <w:trHeight w:val="543"/>
        </w:trPr>
        <w:tc>
          <w:tcPr>
            <w:tcW w:w="4377" w:type="dxa"/>
          </w:tcPr>
          <w:p w14:paraId="581AB8F1" w14:textId="77777777" w:rsidR="001D53F8" w:rsidRPr="001D53F8" w:rsidRDefault="001D53F8" w:rsidP="001D53F8">
            <w:pPr>
              <w:pStyle w:val="ListParagraph"/>
              <w:spacing w:after="240"/>
              <w:ind w:left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Reporting to:</w:t>
            </w:r>
          </w:p>
        </w:tc>
        <w:tc>
          <w:tcPr>
            <w:tcW w:w="4472" w:type="dxa"/>
          </w:tcPr>
          <w:p w14:paraId="1435D097" w14:textId="507E3218" w:rsidR="001D53F8" w:rsidRPr="00A7620E" w:rsidRDefault="00241B0A" w:rsidP="00A7620E">
            <w:pPr>
              <w:spacing w:after="240"/>
              <w:ind w:right="-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Campus Management</w:t>
            </w:r>
            <w:r w:rsidR="00664E7E">
              <w:rPr>
                <w:rFonts w:ascii="Arial" w:hAnsi="Arial" w:cs="Arial"/>
                <w:bCs/>
                <w:sz w:val="24"/>
                <w:szCs w:val="24"/>
              </w:rPr>
              <w:t xml:space="preserve"> Group</w:t>
            </w:r>
          </w:p>
        </w:tc>
      </w:tr>
      <w:tr w:rsidR="001D53F8" w14:paraId="2F44311E" w14:textId="77777777" w:rsidTr="0060051E">
        <w:trPr>
          <w:trHeight w:val="837"/>
        </w:trPr>
        <w:tc>
          <w:tcPr>
            <w:tcW w:w="4377" w:type="dxa"/>
          </w:tcPr>
          <w:p w14:paraId="0233D4A5" w14:textId="77777777" w:rsidR="001D53F8" w:rsidRDefault="001D53F8" w:rsidP="001D53F8">
            <w:pPr>
              <w:pStyle w:val="ListParagraph"/>
              <w:spacing w:after="240"/>
              <w:ind w:left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Reporting Committees:</w:t>
            </w:r>
          </w:p>
        </w:tc>
        <w:tc>
          <w:tcPr>
            <w:tcW w:w="4472" w:type="dxa"/>
          </w:tcPr>
          <w:p w14:paraId="19716BE0" w14:textId="0BF6E764" w:rsidR="001D53F8" w:rsidRPr="000D6069" w:rsidRDefault="00664E7E" w:rsidP="000D6069">
            <w:pPr>
              <w:spacing w:after="240"/>
              <w:rPr>
                <w:rFonts w:ascii="Arial" w:hAnsi="Arial" w:cs="Arial"/>
                <w:sz w:val="24"/>
                <w:szCs w:val="24"/>
              </w:rPr>
            </w:pPr>
            <w:r w:rsidRPr="000D6069">
              <w:rPr>
                <w:rFonts w:ascii="Arial" w:hAnsi="Arial" w:cs="Arial"/>
                <w:sz w:val="24"/>
                <w:szCs w:val="24"/>
              </w:rPr>
              <w:t>N/A</w:t>
            </w:r>
          </w:p>
        </w:tc>
      </w:tr>
      <w:tr w:rsidR="001D53F8" w14:paraId="4966AF2E" w14:textId="77777777" w:rsidTr="0060051E">
        <w:trPr>
          <w:trHeight w:val="822"/>
        </w:trPr>
        <w:tc>
          <w:tcPr>
            <w:tcW w:w="4377" w:type="dxa"/>
          </w:tcPr>
          <w:p w14:paraId="661D13FA" w14:textId="77777777" w:rsidR="001D53F8" w:rsidRPr="001D53F8" w:rsidRDefault="001D53F8" w:rsidP="00A7620E">
            <w:pPr>
              <w:pStyle w:val="ListParagraph"/>
              <w:spacing w:after="120"/>
              <w:ind w:left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Working </w:t>
            </w:r>
            <w:r w:rsidR="009510CC">
              <w:rPr>
                <w:rFonts w:ascii="Arial" w:hAnsi="Arial" w:cs="Arial"/>
                <w:b/>
                <w:bCs/>
                <w:sz w:val="24"/>
                <w:szCs w:val="24"/>
              </w:rPr>
              <w:t>Panels/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Groups:</w:t>
            </w:r>
          </w:p>
        </w:tc>
        <w:tc>
          <w:tcPr>
            <w:tcW w:w="4472" w:type="dxa"/>
          </w:tcPr>
          <w:p w14:paraId="049453FC" w14:textId="5210CFB6" w:rsidR="001D53F8" w:rsidRDefault="00664E7E" w:rsidP="00A7620E">
            <w:pPr>
              <w:pStyle w:val="ListParagraph"/>
              <w:numPr>
                <w:ilvl w:val="0"/>
                <w:numId w:val="12"/>
              </w:numPr>
              <w:spacing w:after="120"/>
              <w:ind w:left="357" w:right="-159" w:hanging="357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Specialist task groups</w:t>
            </w:r>
          </w:p>
        </w:tc>
      </w:tr>
      <w:tr w:rsidR="00104FF0" w14:paraId="6AD8C026" w14:textId="77777777" w:rsidTr="0060051E">
        <w:trPr>
          <w:trHeight w:val="822"/>
        </w:trPr>
        <w:tc>
          <w:tcPr>
            <w:tcW w:w="4377" w:type="dxa"/>
          </w:tcPr>
          <w:p w14:paraId="035B603D" w14:textId="77777777" w:rsidR="00104FF0" w:rsidRDefault="00104FF0" w:rsidP="00A7620E">
            <w:pPr>
              <w:pStyle w:val="ListParagraph"/>
              <w:spacing w:after="120"/>
              <w:ind w:left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Receive minutes and selected papers from:</w:t>
            </w:r>
          </w:p>
        </w:tc>
        <w:tc>
          <w:tcPr>
            <w:tcW w:w="4472" w:type="dxa"/>
          </w:tcPr>
          <w:p w14:paraId="6387C68B" w14:textId="06479030" w:rsidR="00104FF0" w:rsidRPr="00104FF0" w:rsidRDefault="00664E7E" w:rsidP="00104FF0">
            <w:pPr>
              <w:spacing w:after="120"/>
              <w:ind w:right="-159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N/A</w:t>
            </w:r>
          </w:p>
        </w:tc>
      </w:tr>
    </w:tbl>
    <w:p w14:paraId="18506319" w14:textId="77777777" w:rsidR="001D53F8" w:rsidRDefault="001D53F8" w:rsidP="0060051E">
      <w:pPr>
        <w:ind w:right="-46"/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8849" w:type="dxa"/>
        <w:tblInd w:w="360" w:type="dxa"/>
        <w:tblLook w:val="04A0" w:firstRow="1" w:lastRow="0" w:firstColumn="1" w:lastColumn="0" w:noHBand="0" w:noVBand="1"/>
      </w:tblPr>
      <w:tblGrid>
        <w:gridCol w:w="1478"/>
        <w:gridCol w:w="3402"/>
        <w:gridCol w:w="3969"/>
      </w:tblGrid>
      <w:tr w:rsidR="001D53F8" w14:paraId="2218C5E7" w14:textId="77777777" w:rsidTr="4AFD74A0">
        <w:tc>
          <w:tcPr>
            <w:tcW w:w="1478" w:type="dxa"/>
          </w:tcPr>
          <w:p w14:paraId="5EF68222" w14:textId="77777777" w:rsidR="001D53F8" w:rsidRDefault="001D53F8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31EB3A34" w14:textId="77777777" w:rsidR="001D53F8" w:rsidRDefault="001D53F8" w:rsidP="0060051E">
            <w:pPr>
              <w:spacing w:after="24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Job Title / Representative</w:t>
            </w:r>
          </w:p>
        </w:tc>
        <w:tc>
          <w:tcPr>
            <w:tcW w:w="3969" w:type="dxa"/>
          </w:tcPr>
          <w:p w14:paraId="2824AD4A" w14:textId="77777777" w:rsidR="001D53F8" w:rsidRDefault="001D53F8" w:rsidP="0060051E">
            <w:pPr>
              <w:spacing w:after="24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Title and Name</w:t>
            </w:r>
          </w:p>
        </w:tc>
      </w:tr>
      <w:tr w:rsidR="001D53F8" w14:paraId="094F85EB" w14:textId="77777777" w:rsidTr="4AFD74A0">
        <w:tc>
          <w:tcPr>
            <w:tcW w:w="1478" w:type="dxa"/>
          </w:tcPr>
          <w:p w14:paraId="2B6CF67A" w14:textId="77777777" w:rsidR="001D53F8" w:rsidRDefault="001D53F8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Chair</w:t>
            </w:r>
          </w:p>
        </w:tc>
        <w:tc>
          <w:tcPr>
            <w:tcW w:w="3402" w:type="dxa"/>
          </w:tcPr>
          <w:p w14:paraId="0E386BB5" w14:textId="4FB865AD" w:rsidR="001D53F8" w:rsidRDefault="007A5DCC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Environmental Sustainability Coordinator</w:t>
            </w:r>
          </w:p>
        </w:tc>
        <w:tc>
          <w:tcPr>
            <w:tcW w:w="3969" w:type="dxa"/>
          </w:tcPr>
          <w:p w14:paraId="2588B9E0" w14:textId="1D649DB5" w:rsidR="001D53F8" w:rsidRDefault="007A5DCC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Miss Jennifer Stokoe</w:t>
            </w:r>
          </w:p>
        </w:tc>
      </w:tr>
      <w:tr w:rsidR="001D53F8" w14:paraId="77A4F214" w14:textId="77777777" w:rsidTr="4AFD74A0">
        <w:tc>
          <w:tcPr>
            <w:tcW w:w="1478" w:type="dxa"/>
          </w:tcPr>
          <w:p w14:paraId="4AD13D0C" w14:textId="77777777" w:rsidR="001D53F8" w:rsidRDefault="001D53F8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Secretary</w:t>
            </w:r>
          </w:p>
        </w:tc>
        <w:tc>
          <w:tcPr>
            <w:tcW w:w="3402" w:type="dxa"/>
          </w:tcPr>
          <w:p w14:paraId="581FC36F" w14:textId="21D9728D" w:rsidR="001D53F8" w:rsidRDefault="001D53F8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55995D81" w14:textId="2E0C5EB2" w:rsidR="001D53F8" w:rsidRDefault="001D53F8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8C6EC1" w14:paraId="5B5345DE" w14:textId="77777777" w:rsidTr="4AFD74A0">
        <w:tc>
          <w:tcPr>
            <w:tcW w:w="1478" w:type="dxa"/>
          </w:tcPr>
          <w:p w14:paraId="0DE7EFC4" w14:textId="77777777" w:rsidR="008C6EC1" w:rsidRDefault="008C6EC1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Members</w:t>
            </w:r>
          </w:p>
        </w:tc>
        <w:tc>
          <w:tcPr>
            <w:tcW w:w="3402" w:type="dxa"/>
          </w:tcPr>
          <w:p w14:paraId="15E5E77B" w14:textId="21C3BF2F" w:rsidR="008C6EC1" w:rsidRDefault="008D0C5A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Corporate Communications Manager</w:t>
            </w:r>
          </w:p>
        </w:tc>
        <w:tc>
          <w:tcPr>
            <w:tcW w:w="3969" w:type="dxa"/>
          </w:tcPr>
          <w:p w14:paraId="2FEE12C8" w14:textId="49C04561" w:rsidR="008C6EC1" w:rsidRDefault="008D0C5A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Mr Stuart Arrowsmith</w:t>
            </w:r>
          </w:p>
        </w:tc>
      </w:tr>
      <w:tr w:rsidR="008C6EC1" w14:paraId="726E3FBB" w14:textId="77777777" w:rsidTr="4AFD74A0">
        <w:tc>
          <w:tcPr>
            <w:tcW w:w="1478" w:type="dxa"/>
          </w:tcPr>
          <w:p w14:paraId="1C6321EA" w14:textId="77777777" w:rsidR="008C6EC1" w:rsidRDefault="008C6EC1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2218C3E2" w14:textId="7D3227E1" w:rsidR="008C6EC1" w:rsidRDefault="00BE4220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Reward, Staff Engagement and Wellbeing</w:t>
            </w:r>
          </w:p>
        </w:tc>
        <w:tc>
          <w:tcPr>
            <w:tcW w:w="3969" w:type="dxa"/>
          </w:tcPr>
          <w:p w14:paraId="2B1F7F95" w14:textId="7AE1EB0E" w:rsidR="008C6EC1" w:rsidRDefault="00043A0F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Andy Keegan/ Liz</w:t>
            </w:r>
            <w:r w:rsidR="00412F4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Cousins</w:t>
            </w:r>
          </w:p>
        </w:tc>
      </w:tr>
      <w:tr w:rsidR="00E22512" w14:paraId="6D0927C1" w14:textId="77777777" w:rsidTr="4AFD74A0">
        <w:tc>
          <w:tcPr>
            <w:tcW w:w="1478" w:type="dxa"/>
          </w:tcPr>
          <w:p w14:paraId="098A836F" w14:textId="77777777" w:rsidR="00E22512" w:rsidRDefault="00E22512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21E0F305" w14:textId="649C2160" w:rsidR="00E22512" w:rsidRDefault="00182953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JMSU</w:t>
            </w:r>
          </w:p>
        </w:tc>
        <w:tc>
          <w:tcPr>
            <w:tcW w:w="3969" w:type="dxa"/>
          </w:tcPr>
          <w:p w14:paraId="4DD7DB69" w14:textId="1478146F" w:rsidR="00E22512" w:rsidRDefault="00853DCD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 member of JMSU</w:t>
            </w:r>
          </w:p>
        </w:tc>
      </w:tr>
      <w:tr w:rsidR="00E22512" w14:paraId="7FA49015" w14:textId="77777777" w:rsidTr="4AFD74A0">
        <w:tc>
          <w:tcPr>
            <w:tcW w:w="1478" w:type="dxa"/>
          </w:tcPr>
          <w:p w14:paraId="281C29C8" w14:textId="77777777" w:rsidR="00E22512" w:rsidRDefault="00E22512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5B7B9434" w14:textId="77777777" w:rsidR="00E22512" w:rsidRDefault="00E22512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2EF171B9" w14:textId="77777777" w:rsidR="00E22512" w:rsidRDefault="00E22512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8C6EC1" w14:paraId="54E8C3F0" w14:textId="77777777" w:rsidTr="4AFD74A0">
        <w:tc>
          <w:tcPr>
            <w:tcW w:w="1478" w:type="dxa"/>
          </w:tcPr>
          <w:p w14:paraId="6A98AE44" w14:textId="7F07A1BA" w:rsidR="008C6EC1" w:rsidRDefault="00E22512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Attendees for key issues</w:t>
            </w:r>
          </w:p>
        </w:tc>
        <w:tc>
          <w:tcPr>
            <w:tcW w:w="3402" w:type="dxa"/>
          </w:tcPr>
          <w:p w14:paraId="7E6267A7" w14:textId="0509A10F" w:rsidR="008C6EC1" w:rsidRDefault="00E22512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JMSU Marketing and Communications Manager</w:t>
            </w:r>
          </w:p>
        </w:tc>
        <w:tc>
          <w:tcPr>
            <w:tcW w:w="3969" w:type="dxa"/>
          </w:tcPr>
          <w:p w14:paraId="202F62A9" w14:textId="13C30534" w:rsidR="008C6EC1" w:rsidRDefault="00E22512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Ms Amy Ward</w:t>
            </w:r>
          </w:p>
        </w:tc>
      </w:tr>
      <w:tr w:rsidR="008C6EC1" w14:paraId="720BA18D" w14:textId="77777777" w:rsidTr="4AFD74A0">
        <w:tc>
          <w:tcPr>
            <w:tcW w:w="1478" w:type="dxa"/>
          </w:tcPr>
          <w:p w14:paraId="7F70A177" w14:textId="77777777" w:rsidR="008C6EC1" w:rsidRDefault="008C6EC1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1EEF4014" w14:textId="6EE957BC" w:rsidR="008C6EC1" w:rsidRDefault="00F8344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JMSU Projects and Events Manager</w:t>
            </w:r>
          </w:p>
        </w:tc>
        <w:tc>
          <w:tcPr>
            <w:tcW w:w="3969" w:type="dxa"/>
          </w:tcPr>
          <w:p w14:paraId="5B79FDD4" w14:textId="50A75F01" w:rsidR="008C6EC1" w:rsidRDefault="00F8344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Sam Boardman</w:t>
            </w:r>
          </w:p>
        </w:tc>
      </w:tr>
      <w:tr w:rsidR="000D6069" w14:paraId="1D6813D0" w14:textId="77777777" w:rsidTr="4AFD74A0">
        <w:tc>
          <w:tcPr>
            <w:tcW w:w="1478" w:type="dxa"/>
          </w:tcPr>
          <w:p w14:paraId="1129D1D7" w14:textId="79AE332E" w:rsidR="000D6069" w:rsidRDefault="000D6069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0C63EDDD" w14:textId="2B915D58" w:rsidR="000D6069" w:rsidRDefault="009F636F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Energy Manager</w:t>
            </w:r>
          </w:p>
        </w:tc>
        <w:tc>
          <w:tcPr>
            <w:tcW w:w="3969" w:type="dxa"/>
          </w:tcPr>
          <w:p w14:paraId="70A8F912" w14:textId="0EE02F30" w:rsidR="000D6069" w:rsidRDefault="009F636F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Ms Nia 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Prys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>-Williams</w:t>
            </w:r>
          </w:p>
        </w:tc>
      </w:tr>
      <w:tr w:rsidR="000D6069" w14:paraId="4DF7B553" w14:textId="77777777" w:rsidTr="4AFD74A0">
        <w:tc>
          <w:tcPr>
            <w:tcW w:w="1478" w:type="dxa"/>
          </w:tcPr>
          <w:p w14:paraId="5C6D6ED6" w14:textId="77777777" w:rsidR="000D6069" w:rsidRDefault="000D6069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6D41E0AE" w14:textId="29AE7F7A" w:rsidR="000D6069" w:rsidRDefault="00E95E62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Environmental Sustainability Project Manager</w:t>
            </w:r>
          </w:p>
        </w:tc>
        <w:tc>
          <w:tcPr>
            <w:tcW w:w="3969" w:type="dxa"/>
          </w:tcPr>
          <w:p w14:paraId="1355645B" w14:textId="7E97F297" w:rsidR="000D6069" w:rsidRDefault="00E95E62" w:rsidP="001D53F8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Ms Tally Anderson</w:t>
            </w:r>
          </w:p>
        </w:tc>
      </w:tr>
      <w:tr w:rsidR="002C2AB3" w14:paraId="4A3AD8A2" w14:textId="77777777" w:rsidTr="4AFD74A0">
        <w:tc>
          <w:tcPr>
            <w:tcW w:w="1478" w:type="dxa"/>
          </w:tcPr>
          <w:p w14:paraId="3CB09E09" w14:textId="77777777" w:rsidR="002C2AB3" w:rsidRDefault="002C2AB3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5EAB8ADF" w14:textId="70DEE4BD" w:rsidR="002C2AB3" w:rsidRDefault="002C2AB3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Safety, Health and Environment Adviser</w:t>
            </w:r>
          </w:p>
        </w:tc>
        <w:tc>
          <w:tcPr>
            <w:tcW w:w="3969" w:type="dxa"/>
          </w:tcPr>
          <w:p w14:paraId="75FB716A" w14:textId="31FA2644" w:rsidR="002C2AB3" w:rsidRDefault="002C2AB3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Mr Steve Fisher</w:t>
            </w:r>
          </w:p>
        </w:tc>
      </w:tr>
      <w:tr w:rsidR="00853DCD" w14:paraId="2935D6A5" w14:textId="77777777" w:rsidTr="4AFD74A0">
        <w:tc>
          <w:tcPr>
            <w:tcW w:w="1478" w:type="dxa"/>
          </w:tcPr>
          <w:p w14:paraId="2E135A6A" w14:textId="77777777" w:rsidR="00853DCD" w:rsidRDefault="00853DCD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378069A1" w14:textId="2A55B083" w:rsidR="00853DCD" w:rsidRDefault="00853DCD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JMSU Volunteer</w:t>
            </w:r>
            <w:r w:rsidR="00FF438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and Community Coordinator</w:t>
            </w:r>
          </w:p>
        </w:tc>
        <w:tc>
          <w:tcPr>
            <w:tcW w:w="3969" w:type="dxa"/>
          </w:tcPr>
          <w:p w14:paraId="54610627" w14:textId="66BC4AB4" w:rsidR="00853DCD" w:rsidRDefault="005C7B59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Mr Alastair Grills</w:t>
            </w:r>
          </w:p>
        </w:tc>
      </w:tr>
      <w:tr w:rsidR="00853DCD" w14:paraId="789865D9" w14:textId="77777777" w:rsidTr="4AFD74A0">
        <w:tc>
          <w:tcPr>
            <w:tcW w:w="1478" w:type="dxa"/>
          </w:tcPr>
          <w:p w14:paraId="7D1B3223" w14:textId="77777777" w:rsidR="00853DCD" w:rsidRDefault="00853DCD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175F6A92" w14:textId="48CCA2EC" w:rsidR="00853DCD" w:rsidRDefault="00F9218D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JMSU Student Voice and Campaigns Coordinator</w:t>
            </w:r>
          </w:p>
        </w:tc>
        <w:tc>
          <w:tcPr>
            <w:tcW w:w="3969" w:type="dxa"/>
          </w:tcPr>
          <w:p w14:paraId="42880E46" w14:textId="5D05E1B6" w:rsidR="00853DCD" w:rsidRDefault="00F9218D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Mr Dan Allen</w:t>
            </w:r>
          </w:p>
        </w:tc>
      </w:tr>
      <w:tr w:rsidR="00853DCD" w14:paraId="58F45688" w14:textId="77777777" w:rsidTr="4AFD74A0">
        <w:tc>
          <w:tcPr>
            <w:tcW w:w="1478" w:type="dxa"/>
          </w:tcPr>
          <w:p w14:paraId="4E4E0048" w14:textId="77777777" w:rsidR="00853DCD" w:rsidRDefault="00853DCD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216DB215" w14:textId="2E36634B" w:rsidR="00853DCD" w:rsidRDefault="00F26FC3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JMSU Head of Membership Engagement</w:t>
            </w:r>
          </w:p>
        </w:tc>
        <w:tc>
          <w:tcPr>
            <w:tcW w:w="3969" w:type="dxa"/>
          </w:tcPr>
          <w:p w14:paraId="0855A700" w14:textId="024375A5" w:rsidR="00853DCD" w:rsidRDefault="00027870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Ms Sarah Latham</w:t>
            </w:r>
          </w:p>
        </w:tc>
      </w:tr>
      <w:tr w:rsidR="002C2AB3" w14:paraId="436BBEB5" w14:textId="77777777" w:rsidTr="4AFD74A0">
        <w:tc>
          <w:tcPr>
            <w:tcW w:w="1478" w:type="dxa"/>
          </w:tcPr>
          <w:p w14:paraId="59880EF4" w14:textId="77777777" w:rsidR="002C2AB3" w:rsidRDefault="002C2AB3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14:paraId="2A44FF56" w14:textId="64FE3532" w:rsidR="002C2AB3" w:rsidRDefault="002C2AB3" w:rsidP="4AFD74A0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4AFD74A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JMSU </w:t>
            </w:r>
            <w:r w:rsidR="62B4FAC2" w:rsidRPr="4AFD74A0">
              <w:rPr>
                <w:rFonts w:ascii="Arial" w:hAnsi="Arial" w:cs="Arial"/>
                <w:b/>
                <w:bCs/>
                <w:sz w:val="24"/>
                <w:szCs w:val="24"/>
              </w:rPr>
              <w:t>Vice President Community &amp; Wellbeing and/or</w:t>
            </w:r>
          </w:p>
          <w:p w14:paraId="53B294DC" w14:textId="5D6968AC" w:rsidR="002C2AB3" w:rsidRDefault="62B4FAC2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4AFD74A0">
              <w:rPr>
                <w:rFonts w:ascii="Arial" w:hAnsi="Arial" w:cs="Arial"/>
                <w:b/>
                <w:bCs/>
                <w:sz w:val="24"/>
                <w:szCs w:val="24"/>
              </w:rPr>
              <w:t>JMSU President</w:t>
            </w:r>
          </w:p>
        </w:tc>
        <w:tc>
          <w:tcPr>
            <w:tcW w:w="3969" w:type="dxa"/>
          </w:tcPr>
          <w:p w14:paraId="0FFF9A6D" w14:textId="2F3F895F" w:rsidR="002C2AB3" w:rsidRDefault="62B4FAC2" w:rsidP="4AFD74A0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4AFD74A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Alexandria Jones and/or </w:t>
            </w:r>
          </w:p>
          <w:p w14:paraId="6CC4F360" w14:textId="499219B6" w:rsidR="002C2AB3" w:rsidRDefault="002C2AB3" w:rsidP="4AFD74A0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5059D2F" w14:textId="0F42A81F" w:rsidR="002C2AB3" w:rsidRDefault="62B4FAC2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4AFD74A0">
              <w:rPr>
                <w:rFonts w:ascii="Arial" w:hAnsi="Arial" w:cs="Arial"/>
                <w:b/>
                <w:bCs/>
                <w:sz w:val="24"/>
                <w:szCs w:val="24"/>
              </w:rPr>
              <w:t>Brenin</w:t>
            </w:r>
            <w:proofErr w:type="spellEnd"/>
            <w:r w:rsidR="33BC5BC4" w:rsidRPr="4AFD74A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(Daniel)</w:t>
            </w:r>
            <w:r w:rsidRPr="4AFD74A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4AFD74A0">
              <w:rPr>
                <w:rFonts w:ascii="Arial" w:hAnsi="Arial" w:cs="Arial"/>
                <w:b/>
                <w:bCs/>
                <w:sz w:val="24"/>
                <w:szCs w:val="24"/>
              </w:rPr>
              <w:t>Firsht</w:t>
            </w:r>
            <w:proofErr w:type="spellEnd"/>
          </w:p>
        </w:tc>
      </w:tr>
      <w:tr w:rsidR="002C2AB3" w14:paraId="1F3BDA19" w14:textId="77777777" w:rsidTr="4AFD74A0">
        <w:tc>
          <w:tcPr>
            <w:tcW w:w="1478" w:type="dxa"/>
          </w:tcPr>
          <w:p w14:paraId="24AC2CDE" w14:textId="77777777" w:rsidR="002C2AB3" w:rsidRDefault="002C2AB3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Alternates</w:t>
            </w:r>
          </w:p>
        </w:tc>
        <w:tc>
          <w:tcPr>
            <w:tcW w:w="3402" w:type="dxa"/>
          </w:tcPr>
          <w:p w14:paraId="7C42049B" w14:textId="77777777" w:rsidR="002C2AB3" w:rsidRDefault="002C2AB3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0BB7A4D9" w14:textId="77777777" w:rsidR="002C2AB3" w:rsidRDefault="002C2AB3" w:rsidP="002C2AB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14:paraId="562AAC93" w14:textId="77777777" w:rsidR="001D53F8" w:rsidRDefault="001D53F8" w:rsidP="001D53F8">
      <w:pPr>
        <w:ind w:left="360"/>
        <w:rPr>
          <w:rFonts w:ascii="Arial" w:hAnsi="Arial" w:cs="Arial"/>
          <w:b/>
          <w:bCs/>
          <w:sz w:val="24"/>
          <w:szCs w:val="24"/>
        </w:rPr>
      </w:pPr>
    </w:p>
    <w:p w14:paraId="3E2B65C9" w14:textId="2196B1AD" w:rsidR="008C3FD2" w:rsidRPr="00C60A2E" w:rsidRDefault="008C3FD2" w:rsidP="001D53F8">
      <w:pPr>
        <w:pStyle w:val="ListParagraph"/>
        <w:ind w:left="851"/>
        <w:rPr>
          <w:rFonts w:ascii="Arial" w:hAnsi="Arial" w:cs="Arial"/>
          <w:b/>
          <w:bCs/>
          <w:sz w:val="24"/>
          <w:szCs w:val="24"/>
        </w:rPr>
      </w:pPr>
      <w:r w:rsidRPr="00C60A2E">
        <w:rPr>
          <w:rFonts w:ascii="Arial" w:hAnsi="Arial" w:cs="Arial"/>
          <w:bCs/>
          <w:sz w:val="24"/>
          <w:szCs w:val="24"/>
        </w:rPr>
        <w:t>The Working Group will be empowered to co-op</w:t>
      </w:r>
      <w:r w:rsidR="00B13B93">
        <w:rPr>
          <w:rFonts w:ascii="Arial" w:hAnsi="Arial" w:cs="Arial"/>
          <w:bCs/>
          <w:sz w:val="24"/>
          <w:szCs w:val="24"/>
        </w:rPr>
        <w:t>t</w:t>
      </w:r>
      <w:r w:rsidRPr="00C60A2E">
        <w:rPr>
          <w:rFonts w:ascii="Arial" w:hAnsi="Arial" w:cs="Arial"/>
          <w:bCs/>
          <w:sz w:val="24"/>
          <w:szCs w:val="24"/>
        </w:rPr>
        <w:t xml:space="preserve"> further members with specialist knowledge, to assist as necessary, and to invite guest speakers to make presentations on specific topics.</w:t>
      </w:r>
      <w:r w:rsidRPr="00C60A2E">
        <w:rPr>
          <w:rFonts w:ascii="Arial" w:hAnsi="Arial" w:cs="Arial"/>
          <w:bCs/>
          <w:sz w:val="24"/>
          <w:szCs w:val="24"/>
        </w:rPr>
        <w:br/>
      </w:r>
      <w:r w:rsidRPr="00C60A2E">
        <w:rPr>
          <w:rFonts w:ascii="Arial" w:hAnsi="Arial" w:cs="Arial"/>
          <w:bCs/>
          <w:sz w:val="24"/>
          <w:szCs w:val="24"/>
        </w:rPr>
        <w:lastRenderedPageBreak/>
        <w:br/>
        <w:t>The Working Group will in</w:t>
      </w:r>
      <w:r w:rsidR="00B13B93">
        <w:rPr>
          <w:rFonts w:ascii="Arial" w:hAnsi="Arial" w:cs="Arial"/>
          <w:bCs/>
          <w:sz w:val="24"/>
          <w:szCs w:val="24"/>
        </w:rPr>
        <w:t>vite</w:t>
      </w:r>
      <w:r w:rsidRPr="00C60A2E">
        <w:rPr>
          <w:rFonts w:ascii="Arial" w:hAnsi="Arial" w:cs="Arial"/>
          <w:bCs/>
          <w:sz w:val="24"/>
          <w:szCs w:val="24"/>
        </w:rPr>
        <w:t xml:space="preserve"> interested parties to attend</w:t>
      </w:r>
      <w:r w:rsidR="00B13B93">
        <w:rPr>
          <w:rFonts w:ascii="Arial" w:hAnsi="Arial" w:cs="Arial"/>
          <w:bCs/>
          <w:sz w:val="24"/>
          <w:szCs w:val="24"/>
        </w:rPr>
        <w:t xml:space="preserve"> meetings or those parts of </w:t>
      </w:r>
      <w:r w:rsidRPr="00C60A2E">
        <w:rPr>
          <w:rFonts w:ascii="Arial" w:hAnsi="Arial" w:cs="Arial"/>
          <w:bCs/>
          <w:sz w:val="24"/>
          <w:szCs w:val="24"/>
        </w:rPr>
        <w:t>meetings of relevance to them.</w:t>
      </w:r>
      <w:r w:rsidR="00B13B93">
        <w:rPr>
          <w:rFonts w:ascii="Arial" w:hAnsi="Arial" w:cs="Arial"/>
          <w:bCs/>
          <w:sz w:val="24"/>
          <w:szCs w:val="24"/>
        </w:rPr>
        <w:br/>
      </w:r>
      <w:r w:rsidRPr="00C60A2E">
        <w:rPr>
          <w:rFonts w:ascii="Arial" w:hAnsi="Arial" w:cs="Arial"/>
          <w:bCs/>
          <w:sz w:val="24"/>
          <w:szCs w:val="24"/>
        </w:rPr>
        <w:br/>
        <w:t>Members have equal voting rights, but the Chair has the casting vote.</w:t>
      </w:r>
      <w:r w:rsidRPr="00C60A2E">
        <w:rPr>
          <w:rFonts w:ascii="Arial" w:hAnsi="Arial" w:cs="Arial"/>
          <w:b/>
          <w:bCs/>
          <w:sz w:val="24"/>
          <w:szCs w:val="24"/>
        </w:rPr>
        <w:br/>
      </w:r>
    </w:p>
    <w:p w14:paraId="21EC9674" w14:textId="704C1978" w:rsidR="009510CC" w:rsidRPr="009510CC" w:rsidRDefault="00C60A2E" w:rsidP="00A7620E">
      <w:pPr>
        <w:pStyle w:val="ListParagraph"/>
        <w:numPr>
          <w:ilvl w:val="1"/>
          <w:numId w:val="10"/>
        </w:numPr>
        <w:ind w:left="851" w:hanging="851"/>
        <w:rPr>
          <w:rFonts w:ascii="Arial" w:hAnsi="Arial" w:cs="Arial"/>
          <w:b/>
          <w:bCs/>
          <w:sz w:val="24"/>
          <w:szCs w:val="24"/>
        </w:rPr>
      </w:pPr>
      <w:r w:rsidRPr="1B319FF1">
        <w:rPr>
          <w:rFonts w:ascii="Arial" w:hAnsi="Arial" w:cs="Arial"/>
          <w:b/>
          <w:bCs/>
          <w:sz w:val="24"/>
          <w:szCs w:val="24"/>
        </w:rPr>
        <w:t>Quorum</w:t>
      </w:r>
      <w:r>
        <w:br/>
      </w:r>
      <w:r>
        <w:br/>
      </w:r>
      <w:r w:rsidRPr="1B319FF1">
        <w:rPr>
          <w:rFonts w:ascii="Arial" w:hAnsi="Arial" w:cs="Arial"/>
          <w:sz w:val="24"/>
          <w:szCs w:val="24"/>
        </w:rPr>
        <w:t xml:space="preserve">To ensure that the </w:t>
      </w:r>
      <w:r w:rsidR="003958A3" w:rsidRPr="1B319FF1">
        <w:rPr>
          <w:rFonts w:ascii="Arial" w:hAnsi="Arial" w:cs="Arial"/>
          <w:sz w:val="24"/>
          <w:szCs w:val="24"/>
        </w:rPr>
        <w:t>Sustainability Communications and Engagement Working</w:t>
      </w:r>
      <w:r w:rsidRPr="1B319FF1">
        <w:rPr>
          <w:rFonts w:ascii="Arial" w:hAnsi="Arial" w:cs="Arial"/>
          <w:sz w:val="24"/>
          <w:szCs w:val="24"/>
        </w:rPr>
        <w:t xml:space="preserve"> Group is quorate, meetings will only proceed if </w:t>
      </w:r>
      <w:r w:rsidR="000D6069" w:rsidRPr="1B319FF1">
        <w:rPr>
          <w:rFonts w:ascii="Arial" w:hAnsi="Arial" w:cs="Arial"/>
          <w:sz w:val="24"/>
          <w:szCs w:val="24"/>
        </w:rPr>
        <w:t>the chair and t</w:t>
      </w:r>
      <w:r w:rsidR="00FD642A" w:rsidRPr="1B319FF1">
        <w:rPr>
          <w:rFonts w:ascii="Arial" w:hAnsi="Arial" w:cs="Arial"/>
          <w:sz w:val="24"/>
          <w:szCs w:val="24"/>
        </w:rPr>
        <w:t>wo</w:t>
      </w:r>
      <w:r w:rsidR="000D6069" w:rsidRPr="1B319FF1">
        <w:rPr>
          <w:rFonts w:ascii="Arial" w:hAnsi="Arial" w:cs="Arial"/>
          <w:sz w:val="24"/>
          <w:szCs w:val="24"/>
        </w:rPr>
        <w:t xml:space="preserve"> other members are present</w:t>
      </w:r>
      <w:r w:rsidRPr="1B319FF1">
        <w:rPr>
          <w:rFonts w:ascii="Arial" w:hAnsi="Arial" w:cs="Arial"/>
          <w:sz w:val="24"/>
          <w:szCs w:val="24"/>
        </w:rPr>
        <w:t>.</w:t>
      </w:r>
      <w:r>
        <w:br/>
      </w:r>
    </w:p>
    <w:p w14:paraId="0C54B018" w14:textId="3EB761ED" w:rsidR="00F9213C" w:rsidRDefault="009510CC" w:rsidP="1B319FF1">
      <w:pPr>
        <w:pStyle w:val="ListParagraph"/>
        <w:numPr>
          <w:ilvl w:val="1"/>
          <w:numId w:val="10"/>
        </w:numPr>
        <w:ind w:left="851" w:hanging="851"/>
        <w:rPr>
          <w:rFonts w:ascii="Arial" w:hAnsi="Arial" w:cs="Arial"/>
          <w:sz w:val="24"/>
          <w:szCs w:val="24"/>
        </w:rPr>
      </w:pPr>
      <w:r w:rsidRPr="1B319FF1">
        <w:rPr>
          <w:rFonts w:ascii="Arial" w:hAnsi="Arial" w:cs="Arial"/>
          <w:b/>
          <w:bCs/>
          <w:sz w:val="24"/>
          <w:szCs w:val="24"/>
        </w:rPr>
        <w:t>Frequency</w:t>
      </w:r>
      <w:r>
        <w:br/>
      </w:r>
      <w:r>
        <w:br/>
      </w:r>
      <w:r w:rsidR="000D6069" w:rsidRPr="1B319FF1">
        <w:rPr>
          <w:rFonts w:ascii="Arial" w:hAnsi="Arial" w:cs="Arial"/>
          <w:sz w:val="24"/>
          <w:szCs w:val="24"/>
        </w:rPr>
        <w:t xml:space="preserve">The </w:t>
      </w:r>
      <w:r w:rsidR="00FD642A" w:rsidRPr="1B319FF1">
        <w:rPr>
          <w:rFonts w:ascii="Arial" w:hAnsi="Arial" w:cs="Arial"/>
          <w:sz w:val="24"/>
          <w:szCs w:val="24"/>
        </w:rPr>
        <w:t>Sustainability Communications and Engagement Working</w:t>
      </w:r>
      <w:r w:rsidR="000D6069" w:rsidRPr="1B319FF1">
        <w:rPr>
          <w:rFonts w:ascii="Arial" w:hAnsi="Arial" w:cs="Arial"/>
          <w:sz w:val="24"/>
          <w:szCs w:val="24"/>
        </w:rPr>
        <w:t xml:space="preserve"> Group will meet every </w:t>
      </w:r>
      <w:r w:rsidR="00FD642A" w:rsidRPr="1B319FF1">
        <w:rPr>
          <w:rFonts w:ascii="Arial" w:hAnsi="Arial" w:cs="Arial"/>
          <w:sz w:val="24"/>
          <w:szCs w:val="24"/>
        </w:rPr>
        <w:t>month</w:t>
      </w:r>
      <w:r w:rsidR="001A7D9D" w:rsidRPr="1B319FF1">
        <w:rPr>
          <w:rFonts w:ascii="Arial" w:hAnsi="Arial" w:cs="Arial"/>
          <w:sz w:val="24"/>
          <w:szCs w:val="24"/>
        </w:rPr>
        <w:t>.</w:t>
      </w:r>
      <w:r>
        <w:br/>
      </w:r>
    </w:p>
    <w:p w14:paraId="224514E9" w14:textId="4ADF63A0" w:rsidR="008D02B2" w:rsidRDefault="008D02B2" w:rsidP="00F31D73">
      <w:pPr>
        <w:ind w:left="720" w:firstLine="720"/>
        <w:rPr>
          <w:rFonts w:ascii="Arial" w:hAnsi="Arial" w:cs="Arial"/>
          <w:b/>
          <w:bCs/>
          <w:sz w:val="24"/>
          <w:szCs w:val="24"/>
        </w:rPr>
      </w:pPr>
    </w:p>
    <w:p w14:paraId="67720777" w14:textId="77777777" w:rsidR="000D6069" w:rsidRDefault="000D6069" w:rsidP="00F9213C">
      <w:pPr>
        <w:rPr>
          <w:rFonts w:ascii="Arial" w:hAnsi="Arial" w:cs="Arial"/>
          <w:b/>
          <w:bCs/>
          <w:sz w:val="24"/>
          <w:szCs w:val="24"/>
        </w:rPr>
      </w:pPr>
    </w:p>
    <w:p w14:paraId="274B31B5" w14:textId="6C949856" w:rsidR="00F9213C" w:rsidRDefault="00F9213C" w:rsidP="00F9213C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APPROVED BY </w:t>
      </w:r>
      <w:r w:rsidR="000D6069">
        <w:rPr>
          <w:rFonts w:ascii="Arial" w:hAnsi="Arial" w:cs="Arial"/>
          <w:b/>
          <w:bCs/>
          <w:sz w:val="24"/>
          <w:szCs w:val="24"/>
        </w:rPr>
        <w:t>C</w:t>
      </w:r>
      <w:r w:rsidR="00EC0602">
        <w:rPr>
          <w:rFonts w:ascii="Arial" w:hAnsi="Arial" w:cs="Arial"/>
          <w:b/>
          <w:bCs/>
          <w:sz w:val="24"/>
          <w:szCs w:val="24"/>
        </w:rPr>
        <w:t>MG</w:t>
      </w:r>
      <w:r>
        <w:rPr>
          <w:rFonts w:ascii="Arial" w:hAnsi="Arial" w:cs="Arial"/>
          <w:b/>
          <w:bCs/>
          <w:sz w:val="24"/>
          <w:szCs w:val="24"/>
        </w:rPr>
        <w:t>:</w:t>
      </w:r>
      <w:r w:rsidR="0052323D">
        <w:rPr>
          <w:rFonts w:ascii="Arial" w:hAnsi="Arial" w:cs="Arial"/>
          <w:b/>
          <w:bCs/>
          <w:sz w:val="24"/>
          <w:szCs w:val="24"/>
        </w:rPr>
        <w:tab/>
      </w:r>
      <w:r w:rsidR="0052323D">
        <w:rPr>
          <w:rFonts w:ascii="Arial" w:hAnsi="Arial" w:cs="Arial"/>
          <w:b/>
          <w:bCs/>
          <w:sz w:val="24"/>
          <w:szCs w:val="24"/>
        </w:rPr>
        <w:tab/>
      </w:r>
      <w:r w:rsidR="00397BC3">
        <w:rPr>
          <w:rFonts w:ascii="Arial" w:hAnsi="Arial" w:cs="Arial"/>
          <w:b/>
          <w:bCs/>
          <w:sz w:val="24"/>
          <w:szCs w:val="24"/>
        </w:rPr>
        <w:t>28.01.2025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ABEA64E" w14:textId="77777777" w:rsidR="00F9213C" w:rsidRDefault="00F9213C" w:rsidP="00F9213C">
      <w:pPr>
        <w:rPr>
          <w:rFonts w:ascii="Arial" w:hAnsi="Arial" w:cs="Arial"/>
          <w:b/>
          <w:bCs/>
          <w:sz w:val="24"/>
          <w:szCs w:val="24"/>
        </w:rPr>
      </w:pPr>
    </w:p>
    <w:p w14:paraId="4EFEB5A2" w14:textId="77777777" w:rsidR="00F9213C" w:rsidRDefault="00F9213C" w:rsidP="00F9213C">
      <w:pPr>
        <w:rPr>
          <w:rFonts w:ascii="Arial" w:hAnsi="Arial" w:cs="Arial"/>
          <w:b/>
          <w:bCs/>
          <w:sz w:val="24"/>
          <w:szCs w:val="24"/>
        </w:rPr>
      </w:pPr>
    </w:p>
    <w:p w14:paraId="1C8AE3A4" w14:textId="68A55AE0" w:rsidR="00DA3A6E" w:rsidRDefault="00F9213C" w:rsidP="00F9213C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DATE OF NEXT REVIEW:</w:t>
      </w:r>
      <w:r w:rsidR="009F2CAB">
        <w:rPr>
          <w:rFonts w:ascii="Arial" w:hAnsi="Arial" w:cs="Arial"/>
          <w:b/>
          <w:bCs/>
          <w:sz w:val="24"/>
          <w:szCs w:val="24"/>
        </w:rPr>
        <w:tab/>
      </w:r>
      <w:r w:rsidR="009F2CAB">
        <w:rPr>
          <w:rFonts w:ascii="Arial" w:hAnsi="Arial" w:cs="Arial"/>
          <w:b/>
          <w:bCs/>
          <w:sz w:val="24"/>
          <w:szCs w:val="24"/>
        </w:rPr>
        <w:tab/>
      </w:r>
      <w:r w:rsidR="000D6069">
        <w:rPr>
          <w:rFonts w:ascii="Arial" w:hAnsi="Arial" w:cs="Arial"/>
          <w:b/>
          <w:bCs/>
          <w:sz w:val="24"/>
          <w:szCs w:val="24"/>
        </w:rPr>
        <w:t>APRIL - MAY</w:t>
      </w:r>
      <w:r w:rsidR="0052323D">
        <w:rPr>
          <w:rFonts w:ascii="Arial" w:hAnsi="Arial" w:cs="Arial"/>
          <w:b/>
          <w:bCs/>
          <w:sz w:val="24"/>
          <w:szCs w:val="24"/>
        </w:rPr>
        <w:t xml:space="preserve"> ANNUALLY</w:t>
      </w:r>
    </w:p>
    <w:p w14:paraId="174BD19D" w14:textId="77777777" w:rsidR="0052323D" w:rsidRDefault="0052323D" w:rsidP="00F9213C">
      <w:pPr>
        <w:rPr>
          <w:rFonts w:ascii="Arial" w:hAnsi="Arial" w:cs="Arial"/>
          <w:b/>
          <w:bCs/>
          <w:sz w:val="24"/>
          <w:szCs w:val="24"/>
        </w:rPr>
      </w:pPr>
    </w:p>
    <w:sectPr w:rsidR="0052323D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D8EEEB" w14:textId="77777777" w:rsidR="00240218" w:rsidRDefault="00240218" w:rsidP="00440800">
      <w:r>
        <w:separator/>
      </w:r>
    </w:p>
  </w:endnote>
  <w:endnote w:type="continuationSeparator" w:id="0">
    <w:p w14:paraId="40733BCA" w14:textId="77777777" w:rsidR="00240218" w:rsidRDefault="00240218" w:rsidP="00440800">
      <w:r>
        <w:continuationSeparator/>
      </w:r>
    </w:p>
  </w:endnote>
  <w:endnote w:type="continuationNotice" w:id="1">
    <w:p w14:paraId="13A3E3E6" w14:textId="77777777" w:rsidR="00240218" w:rsidRDefault="0024021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Univers 55">
    <w:altName w:val="Arial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03609036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07225130" w14:textId="77777777" w:rsidR="00325599" w:rsidRDefault="00325599">
            <w:pPr>
              <w:pStyle w:val="Footer"/>
              <w:jc w:val="right"/>
            </w:pPr>
            <w:r w:rsidRPr="000D6069">
              <w:rPr>
                <w:rFonts w:ascii="Arial" w:hAnsi="Arial" w:cs="Arial"/>
              </w:rPr>
              <w:t>Page</w:t>
            </w:r>
            <w: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F4E67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</w:t>
            </w:r>
            <w:r w:rsidRPr="000D6069">
              <w:rPr>
                <w:rFonts w:ascii="Arial" w:hAnsi="Arial" w:cs="Arial"/>
              </w:rPr>
              <w:t>of</w:t>
            </w:r>
            <w: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F4E67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A91641F" w14:textId="66DA01F6" w:rsidR="00325599" w:rsidRPr="00325599" w:rsidRDefault="00CC011D">
    <w:pPr>
      <w:pStyle w:val="Footer"/>
      <w:rPr>
        <w:rFonts w:ascii="Arial" w:hAnsi="Arial" w:cs="Arial"/>
        <w:sz w:val="16"/>
        <w:szCs w:val="16"/>
        <w:lang w:val="en-GB"/>
      </w:rPr>
    </w:pPr>
    <w:r>
      <w:rPr>
        <w:rFonts w:ascii="Arial" w:hAnsi="Arial" w:cs="Arial"/>
        <w:sz w:val="16"/>
        <w:szCs w:val="16"/>
        <w:lang w:val="en-GB"/>
      </w:rPr>
      <w:t>SUSTAINABILITY COMMUNICATIONS AND ENGAGEMENT WORKING</w:t>
    </w:r>
    <w:r w:rsidR="000D6069">
      <w:rPr>
        <w:rFonts w:ascii="Arial" w:hAnsi="Arial" w:cs="Arial"/>
        <w:sz w:val="16"/>
        <w:szCs w:val="16"/>
        <w:lang w:val="en-GB"/>
      </w:rPr>
      <w:t xml:space="preserve"> GROUP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A2A3D" w14:textId="77777777" w:rsidR="00240218" w:rsidRDefault="00240218" w:rsidP="00440800">
      <w:r>
        <w:separator/>
      </w:r>
    </w:p>
  </w:footnote>
  <w:footnote w:type="continuationSeparator" w:id="0">
    <w:p w14:paraId="75673B3B" w14:textId="77777777" w:rsidR="00240218" w:rsidRDefault="00240218" w:rsidP="00440800">
      <w:r>
        <w:continuationSeparator/>
      </w:r>
    </w:p>
  </w:footnote>
  <w:footnote w:type="continuationNotice" w:id="1">
    <w:p w14:paraId="15E7878A" w14:textId="77777777" w:rsidR="00240218" w:rsidRDefault="0024021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4440A6"/>
    <w:multiLevelType w:val="hybridMultilevel"/>
    <w:tmpl w:val="4814B340"/>
    <w:lvl w:ilvl="0" w:tplc="0C7E8F5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F604A6C"/>
    <w:multiLevelType w:val="hybridMultilevel"/>
    <w:tmpl w:val="C73CD39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69B18A4"/>
    <w:multiLevelType w:val="hybridMultilevel"/>
    <w:tmpl w:val="50C60B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9F64A5D"/>
    <w:multiLevelType w:val="hybridMultilevel"/>
    <w:tmpl w:val="ED406792"/>
    <w:lvl w:ilvl="0" w:tplc="08090001">
      <w:start w:val="1"/>
      <w:numFmt w:val="bullet"/>
      <w:lvlText w:val=""/>
      <w:lvlJc w:val="left"/>
      <w:pPr>
        <w:ind w:left="103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4" w15:restartNumberingAfterBreak="0">
    <w:nsid w:val="43C93AAF"/>
    <w:multiLevelType w:val="hybridMultilevel"/>
    <w:tmpl w:val="3680430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B3F53BD"/>
    <w:multiLevelType w:val="hybridMultilevel"/>
    <w:tmpl w:val="9A60C4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D36887"/>
    <w:multiLevelType w:val="hybridMultilevel"/>
    <w:tmpl w:val="B19EA66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CE034D6"/>
    <w:multiLevelType w:val="hybridMultilevel"/>
    <w:tmpl w:val="7AA22900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F145827"/>
    <w:multiLevelType w:val="multilevel"/>
    <w:tmpl w:val="47D6685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69884EA2"/>
    <w:multiLevelType w:val="hybridMultilevel"/>
    <w:tmpl w:val="4A32E9E0"/>
    <w:lvl w:ilvl="0" w:tplc="9FA875DE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E101E9E"/>
    <w:multiLevelType w:val="hybridMultilevel"/>
    <w:tmpl w:val="31D0413E"/>
    <w:lvl w:ilvl="0" w:tplc="08090001">
      <w:start w:val="1"/>
      <w:numFmt w:val="bullet"/>
      <w:lvlText w:val=""/>
      <w:lvlJc w:val="left"/>
      <w:pPr>
        <w:ind w:left="103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1" w15:restartNumberingAfterBreak="0">
    <w:nsid w:val="72AA254B"/>
    <w:multiLevelType w:val="hybridMultilevel"/>
    <w:tmpl w:val="949834F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E12584C"/>
    <w:multiLevelType w:val="hybridMultilevel"/>
    <w:tmpl w:val="B85404A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8362574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6612797">
    <w:abstractNumId w:val="9"/>
  </w:num>
  <w:num w:numId="3" w16cid:durableId="468594574">
    <w:abstractNumId w:val="0"/>
  </w:num>
  <w:num w:numId="4" w16cid:durableId="1698115661">
    <w:abstractNumId w:val="7"/>
  </w:num>
  <w:num w:numId="5" w16cid:durableId="1728065445">
    <w:abstractNumId w:val="4"/>
  </w:num>
  <w:num w:numId="6" w16cid:durableId="1642346113">
    <w:abstractNumId w:val="6"/>
  </w:num>
  <w:num w:numId="7" w16cid:durableId="246310087">
    <w:abstractNumId w:val="11"/>
  </w:num>
  <w:num w:numId="8" w16cid:durableId="89548073">
    <w:abstractNumId w:val="10"/>
  </w:num>
  <w:num w:numId="9" w16cid:durableId="1196701303">
    <w:abstractNumId w:val="3"/>
  </w:num>
  <w:num w:numId="10" w16cid:durableId="223376332">
    <w:abstractNumId w:val="8"/>
  </w:num>
  <w:num w:numId="11" w16cid:durableId="1007489504">
    <w:abstractNumId w:val="5"/>
  </w:num>
  <w:num w:numId="12" w16cid:durableId="17588292">
    <w:abstractNumId w:val="2"/>
  </w:num>
  <w:num w:numId="13" w16cid:durableId="2441906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4E67"/>
    <w:rsid w:val="0001014C"/>
    <w:rsid w:val="00013B87"/>
    <w:rsid w:val="0002134E"/>
    <w:rsid w:val="0002593E"/>
    <w:rsid w:val="00027870"/>
    <w:rsid w:val="00036697"/>
    <w:rsid w:val="00036817"/>
    <w:rsid w:val="00043A0F"/>
    <w:rsid w:val="00054116"/>
    <w:rsid w:val="000B6260"/>
    <w:rsid w:val="000C30F5"/>
    <w:rsid w:val="000C6D0C"/>
    <w:rsid w:val="000C7586"/>
    <w:rsid w:val="000D1F00"/>
    <w:rsid w:val="000D4212"/>
    <w:rsid w:val="000D6069"/>
    <w:rsid w:val="000F1034"/>
    <w:rsid w:val="000F4C23"/>
    <w:rsid w:val="0010026B"/>
    <w:rsid w:val="00100FD1"/>
    <w:rsid w:val="00104FF0"/>
    <w:rsid w:val="001052FE"/>
    <w:rsid w:val="0010759E"/>
    <w:rsid w:val="00112347"/>
    <w:rsid w:val="00145C34"/>
    <w:rsid w:val="00182953"/>
    <w:rsid w:val="0019031B"/>
    <w:rsid w:val="001A019F"/>
    <w:rsid w:val="001A7D9D"/>
    <w:rsid w:val="001C1C86"/>
    <w:rsid w:val="001D53F8"/>
    <w:rsid w:val="001E1BED"/>
    <w:rsid w:val="001E3798"/>
    <w:rsid w:val="002112D3"/>
    <w:rsid w:val="002121C3"/>
    <w:rsid w:val="00216510"/>
    <w:rsid w:val="00221CF8"/>
    <w:rsid w:val="00231978"/>
    <w:rsid w:val="002320E0"/>
    <w:rsid w:val="002362DF"/>
    <w:rsid w:val="00240218"/>
    <w:rsid w:val="00241B0A"/>
    <w:rsid w:val="00244978"/>
    <w:rsid w:val="00246BFF"/>
    <w:rsid w:val="00257588"/>
    <w:rsid w:val="00266EC4"/>
    <w:rsid w:val="0027658E"/>
    <w:rsid w:val="0028112A"/>
    <w:rsid w:val="00281AC8"/>
    <w:rsid w:val="00281EE7"/>
    <w:rsid w:val="00285F9B"/>
    <w:rsid w:val="002B404D"/>
    <w:rsid w:val="002C2AB3"/>
    <w:rsid w:val="002D0F0B"/>
    <w:rsid w:val="002D593D"/>
    <w:rsid w:val="002E774C"/>
    <w:rsid w:val="002F196B"/>
    <w:rsid w:val="002F2BAA"/>
    <w:rsid w:val="003156C6"/>
    <w:rsid w:val="00325599"/>
    <w:rsid w:val="003327E7"/>
    <w:rsid w:val="00332CED"/>
    <w:rsid w:val="003709C0"/>
    <w:rsid w:val="0039378B"/>
    <w:rsid w:val="003958A3"/>
    <w:rsid w:val="00397BC3"/>
    <w:rsid w:val="003B7938"/>
    <w:rsid w:val="003B7FC9"/>
    <w:rsid w:val="003F2995"/>
    <w:rsid w:val="00412F4A"/>
    <w:rsid w:val="004309D1"/>
    <w:rsid w:val="00431E39"/>
    <w:rsid w:val="00440800"/>
    <w:rsid w:val="004447D4"/>
    <w:rsid w:val="0045145D"/>
    <w:rsid w:val="00474D2C"/>
    <w:rsid w:val="00481E5F"/>
    <w:rsid w:val="00485F30"/>
    <w:rsid w:val="004959F2"/>
    <w:rsid w:val="004965D6"/>
    <w:rsid w:val="004C6D1A"/>
    <w:rsid w:val="004D674F"/>
    <w:rsid w:val="004F10A8"/>
    <w:rsid w:val="004F2AC4"/>
    <w:rsid w:val="004F38E1"/>
    <w:rsid w:val="004F4B22"/>
    <w:rsid w:val="00505424"/>
    <w:rsid w:val="0051064F"/>
    <w:rsid w:val="00517815"/>
    <w:rsid w:val="0052323D"/>
    <w:rsid w:val="00527DC1"/>
    <w:rsid w:val="00530B4B"/>
    <w:rsid w:val="00536F45"/>
    <w:rsid w:val="00537C71"/>
    <w:rsid w:val="00543DA7"/>
    <w:rsid w:val="00556945"/>
    <w:rsid w:val="00561F23"/>
    <w:rsid w:val="00566A73"/>
    <w:rsid w:val="005747BA"/>
    <w:rsid w:val="00586996"/>
    <w:rsid w:val="005915D8"/>
    <w:rsid w:val="005B60AB"/>
    <w:rsid w:val="005B6A4F"/>
    <w:rsid w:val="005C1F53"/>
    <w:rsid w:val="005C7B59"/>
    <w:rsid w:val="005D46BD"/>
    <w:rsid w:val="005D74E2"/>
    <w:rsid w:val="005E135F"/>
    <w:rsid w:val="005E1F9C"/>
    <w:rsid w:val="0060051E"/>
    <w:rsid w:val="0061652E"/>
    <w:rsid w:val="00623AD9"/>
    <w:rsid w:val="0062643C"/>
    <w:rsid w:val="0062667F"/>
    <w:rsid w:val="0062725C"/>
    <w:rsid w:val="00631428"/>
    <w:rsid w:val="00634217"/>
    <w:rsid w:val="00664E7E"/>
    <w:rsid w:val="00694342"/>
    <w:rsid w:val="00696648"/>
    <w:rsid w:val="006D3372"/>
    <w:rsid w:val="006E6E99"/>
    <w:rsid w:val="00712445"/>
    <w:rsid w:val="00727969"/>
    <w:rsid w:val="00737C67"/>
    <w:rsid w:val="00776C6B"/>
    <w:rsid w:val="00784A24"/>
    <w:rsid w:val="00794E82"/>
    <w:rsid w:val="007A5DCC"/>
    <w:rsid w:val="007B5356"/>
    <w:rsid w:val="007C1C78"/>
    <w:rsid w:val="007D7132"/>
    <w:rsid w:val="007E5530"/>
    <w:rsid w:val="007F3276"/>
    <w:rsid w:val="00816BD1"/>
    <w:rsid w:val="00820316"/>
    <w:rsid w:val="0084423C"/>
    <w:rsid w:val="00845095"/>
    <w:rsid w:val="00853DCD"/>
    <w:rsid w:val="00874D39"/>
    <w:rsid w:val="00875456"/>
    <w:rsid w:val="008770A9"/>
    <w:rsid w:val="008A5FA7"/>
    <w:rsid w:val="008A76C6"/>
    <w:rsid w:val="008B56F1"/>
    <w:rsid w:val="008C0CBF"/>
    <w:rsid w:val="008C10EB"/>
    <w:rsid w:val="008C3FD2"/>
    <w:rsid w:val="008C6EC1"/>
    <w:rsid w:val="008D02B2"/>
    <w:rsid w:val="008D0A3E"/>
    <w:rsid w:val="008D0C5A"/>
    <w:rsid w:val="008E5A22"/>
    <w:rsid w:val="008F101A"/>
    <w:rsid w:val="008F4E67"/>
    <w:rsid w:val="00913F5D"/>
    <w:rsid w:val="0091588B"/>
    <w:rsid w:val="0094515F"/>
    <w:rsid w:val="0094657B"/>
    <w:rsid w:val="009510CC"/>
    <w:rsid w:val="00983274"/>
    <w:rsid w:val="009C0268"/>
    <w:rsid w:val="009D22E4"/>
    <w:rsid w:val="009D32EF"/>
    <w:rsid w:val="009E0207"/>
    <w:rsid w:val="009F1182"/>
    <w:rsid w:val="009F2CAB"/>
    <w:rsid w:val="009F636F"/>
    <w:rsid w:val="00A01962"/>
    <w:rsid w:val="00A07490"/>
    <w:rsid w:val="00A113E2"/>
    <w:rsid w:val="00A12D8F"/>
    <w:rsid w:val="00A15042"/>
    <w:rsid w:val="00A2096E"/>
    <w:rsid w:val="00A25D36"/>
    <w:rsid w:val="00A4797B"/>
    <w:rsid w:val="00A61148"/>
    <w:rsid w:val="00A7392F"/>
    <w:rsid w:val="00A7620E"/>
    <w:rsid w:val="00A76E09"/>
    <w:rsid w:val="00A82DFD"/>
    <w:rsid w:val="00AA5B72"/>
    <w:rsid w:val="00AC54FC"/>
    <w:rsid w:val="00AC7662"/>
    <w:rsid w:val="00AF121D"/>
    <w:rsid w:val="00AF7CDF"/>
    <w:rsid w:val="00B1092F"/>
    <w:rsid w:val="00B13B93"/>
    <w:rsid w:val="00B178F2"/>
    <w:rsid w:val="00B20886"/>
    <w:rsid w:val="00B30ACB"/>
    <w:rsid w:val="00B32C56"/>
    <w:rsid w:val="00B32CEC"/>
    <w:rsid w:val="00B56979"/>
    <w:rsid w:val="00B606A1"/>
    <w:rsid w:val="00B61715"/>
    <w:rsid w:val="00B72DD0"/>
    <w:rsid w:val="00B85549"/>
    <w:rsid w:val="00BA3898"/>
    <w:rsid w:val="00BA6407"/>
    <w:rsid w:val="00BE4220"/>
    <w:rsid w:val="00BE6AE6"/>
    <w:rsid w:val="00C01F0F"/>
    <w:rsid w:val="00C20D71"/>
    <w:rsid w:val="00C25854"/>
    <w:rsid w:val="00C40088"/>
    <w:rsid w:val="00C47BE6"/>
    <w:rsid w:val="00C51B71"/>
    <w:rsid w:val="00C60A2E"/>
    <w:rsid w:val="00C671ED"/>
    <w:rsid w:val="00C67685"/>
    <w:rsid w:val="00C80BC4"/>
    <w:rsid w:val="00C86F15"/>
    <w:rsid w:val="00C9283A"/>
    <w:rsid w:val="00CA17B7"/>
    <w:rsid w:val="00CB668C"/>
    <w:rsid w:val="00CC011D"/>
    <w:rsid w:val="00CC2A79"/>
    <w:rsid w:val="00CD12C5"/>
    <w:rsid w:val="00CD5711"/>
    <w:rsid w:val="00CE23AB"/>
    <w:rsid w:val="00CE531F"/>
    <w:rsid w:val="00CE6CEB"/>
    <w:rsid w:val="00D32627"/>
    <w:rsid w:val="00D3426A"/>
    <w:rsid w:val="00D44A57"/>
    <w:rsid w:val="00D47DFC"/>
    <w:rsid w:val="00D76CB8"/>
    <w:rsid w:val="00DA3A6E"/>
    <w:rsid w:val="00DA3F74"/>
    <w:rsid w:val="00DA5BE6"/>
    <w:rsid w:val="00DA7593"/>
    <w:rsid w:val="00DB4D5A"/>
    <w:rsid w:val="00DB5707"/>
    <w:rsid w:val="00DC38EA"/>
    <w:rsid w:val="00DD0E56"/>
    <w:rsid w:val="00DF341E"/>
    <w:rsid w:val="00DF3EF6"/>
    <w:rsid w:val="00DF6C84"/>
    <w:rsid w:val="00DF716B"/>
    <w:rsid w:val="00E22512"/>
    <w:rsid w:val="00E2765F"/>
    <w:rsid w:val="00E40066"/>
    <w:rsid w:val="00E601F3"/>
    <w:rsid w:val="00E85B13"/>
    <w:rsid w:val="00E95E62"/>
    <w:rsid w:val="00EB4C1B"/>
    <w:rsid w:val="00EB5989"/>
    <w:rsid w:val="00EB79B3"/>
    <w:rsid w:val="00EC0602"/>
    <w:rsid w:val="00ED7802"/>
    <w:rsid w:val="00EE2810"/>
    <w:rsid w:val="00EE63BA"/>
    <w:rsid w:val="00EF41B9"/>
    <w:rsid w:val="00EF57CD"/>
    <w:rsid w:val="00F032A5"/>
    <w:rsid w:val="00F26FC3"/>
    <w:rsid w:val="00F31D73"/>
    <w:rsid w:val="00F33C2B"/>
    <w:rsid w:val="00F5461A"/>
    <w:rsid w:val="00F65B59"/>
    <w:rsid w:val="00F814B6"/>
    <w:rsid w:val="00F83446"/>
    <w:rsid w:val="00F8344A"/>
    <w:rsid w:val="00F9061A"/>
    <w:rsid w:val="00F910F0"/>
    <w:rsid w:val="00F9213C"/>
    <w:rsid w:val="00F9218D"/>
    <w:rsid w:val="00FA0DDB"/>
    <w:rsid w:val="00FA2318"/>
    <w:rsid w:val="00FA52B9"/>
    <w:rsid w:val="00FC2C83"/>
    <w:rsid w:val="00FD0560"/>
    <w:rsid w:val="00FD2272"/>
    <w:rsid w:val="00FD61F7"/>
    <w:rsid w:val="00FD642A"/>
    <w:rsid w:val="00FF4384"/>
    <w:rsid w:val="03C0ECD8"/>
    <w:rsid w:val="0CFD7E1F"/>
    <w:rsid w:val="10B7A050"/>
    <w:rsid w:val="11249F69"/>
    <w:rsid w:val="1857FE86"/>
    <w:rsid w:val="18E85786"/>
    <w:rsid w:val="1B319FF1"/>
    <w:rsid w:val="24B27355"/>
    <w:rsid w:val="32554B80"/>
    <w:rsid w:val="33BC5BC4"/>
    <w:rsid w:val="3496EF44"/>
    <w:rsid w:val="39038274"/>
    <w:rsid w:val="3AD55DEE"/>
    <w:rsid w:val="3FEEBB1F"/>
    <w:rsid w:val="4AFD74A0"/>
    <w:rsid w:val="567727AD"/>
    <w:rsid w:val="5FD41BEA"/>
    <w:rsid w:val="62B4FAC2"/>
    <w:rsid w:val="6712EC68"/>
    <w:rsid w:val="6F804553"/>
    <w:rsid w:val="73DABDCF"/>
    <w:rsid w:val="7DA9D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E18750"/>
  <w15:chartTrackingRefBased/>
  <w15:docId w15:val="{240B006D-E13D-4E14-8305-69B762853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en-GB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0800"/>
    <w:rPr>
      <w:rFonts w:ascii="Times New Roman" w:eastAsia="Times New Roman" w:hAnsi="Times New Roman"/>
      <w:lang w:eastAsia="en-US"/>
    </w:rPr>
  </w:style>
  <w:style w:type="paragraph" w:styleId="Heading3">
    <w:name w:val="heading 3"/>
    <w:basedOn w:val="Normal"/>
    <w:link w:val="Heading3Char"/>
    <w:uiPriority w:val="9"/>
    <w:qFormat/>
    <w:rsid w:val="00A7392F"/>
    <w:pPr>
      <w:spacing w:before="100" w:beforeAutospacing="1" w:after="100" w:afterAutospacing="1"/>
      <w:outlineLvl w:val="2"/>
    </w:pPr>
    <w:rPr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semiHidden/>
    <w:unhideWhenUsed/>
    <w:rsid w:val="00440800"/>
    <w:pPr>
      <w:ind w:left="720"/>
      <w:jc w:val="both"/>
    </w:pPr>
    <w:rPr>
      <w:rFonts w:ascii="Univers 55" w:hAnsi="Univers 55"/>
      <w:szCs w:val="24"/>
      <w:lang w:val="x-none"/>
    </w:rPr>
  </w:style>
  <w:style w:type="character" w:customStyle="1" w:styleId="BodyTextIndentChar">
    <w:name w:val="Body Text Indent Char"/>
    <w:link w:val="BodyTextIndent"/>
    <w:semiHidden/>
    <w:rsid w:val="00440800"/>
    <w:rPr>
      <w:rFonts w:ascii="Univers 55" w:eastAsia="Times New Roman" w:hAnsi="Univers 55" w:cs="Arial"/>
      <w:sz w:val="20"/>
      <w:szCs w:val="24"/>
      <w:lang w:eastAsia="en-US"/>
    </w:rPr>
  </w:style>
  <w:style w:type="paragraph" w:styleId="BodyText3">
    <w:name w:val="Body Text 3"/>
    <w:basedOn w:val="Normal"/>
    <w:link w:val="BodyText3Char"/>
    <w:semiHidden/>
    <w:unhideWhenUsed/>
    <w:rsid w:val="00440800"/>
    <w:pPr>
      <w:jc w:val="both"/>
    </w:pPr>
    <w:rPr>
      <w:rFonts w:ascii="Univers 55" w:hAnsi="Univers 55"/>
      <w:szCs w:val="24"/>
      <w:lang w:val="x-none"/>
    </w:rPr>
  </w:style>
  <w:style w:type="character" w:customStyle="1" w:styleId="BodyText3Char">
    <w:name w:val="Body Text 3 Char"/>
    <w:link w:val="BodyText3"/>
    <w:semiHidden/>
    <w:rsid w:val="00440800"/>
    <w:rPr>
      <w:rFonts w:ascii="Univers 55" w:eastAsia="Times New Roman" w:hAnsi="Univers 55" w:cs="Arial"/>
      <w:szCs w:val="24"/>
      <w:lang w:eastAsia="en-US"/>
    </w:rPr>
  </w:style>
  <w:style w:type="paragraph" w:styleId="BodyTextIndent2">
    <w:name w:val="Body Text Indent 2"/>
    <w:basedOn w:val="Normal"/>
    <w:link w:val="BodyTextIndent2Char"/>
    <w:unhideWhenUsed/>
    <w:rsid w:val="00440800"/>
    <w:pPr>
      <w:ind w:left="720" w:hanging="720"/>
      <w:jc w:val="both"/>
    </w:pPr>
    <w:rPr>
      <w:rFonts w:ascii="Univers 55" w:hAnsi="Univers 55"/>
      <w:szCs w:val="24"/>
      <w:lang w:val="x-none"/>
    </w:rPr>
  </w:style>
  <w:style w:type="character" w:customStyle="1" w:styleId="BodyTextIndent2Char">
    <w:name w:val="Body Text Indent 2 Char"/>
    <w:link w:val="BodyTextIndent2"/>
    <w:rsid w:val="00440800"/>
    <w:rPr>
      <w:rFonts w:ascii="Univers 55" w:eastAsia="Times New Roman" w:hAnsi="Univers 55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440800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440800"/>
    <w:pPr>
      <w:tabs>
        <w:tab w:val="center" w:pos="4513"/>
        <w:tab w:val="right" w:pos="9026"/>
      </w:tabs>
    </w:pPr>
    <w:rPr>
      <w:lang w:val="x-none"/>
    </w:rPr>
  </w:style>
  <w:style w:type="character" w:customStyle="1" w:styleId="HeaderChar">
    <w:name w:val="Header Char"/>
    <w:link w:val="Header"/>
    <w:uiPriority w:val="99"/>
    <w:rsid w:val="00440800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440800"/>
    <w:pPr>
      <w:tabs>
        <w:tab w:val="center" w:pos="4513"/>
        <w:tab w:val="right" w:pos="9026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440800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5549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B85549"/>
    <w:rPr>
      <w:rFonts w:ascii="Tahoma" w:eastAsia="Times New Roman" w:hAnsi="Tahoma" w:cs="Tahoma"/>
      <w:sz w:val="16"/>
      <w:szCs w:val="1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A7392F"/>
    <w:rPr>
      <w:rFonts w:ascii="Times New Roman" w:eastAsia="Times New Roman" w:hAnsi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A7392F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A7392F"/>
    <w:rPr>
      <w:b/>
      <w:bCs/>
    </w:rPr>
  </w:style>
  <w:style w:type="table" w:styleId="TableGrid">
    <w:name w:val="Table Grid"/>
    <w:basedOn w:val="TableNormal"/>
    <w:uiPriority w:val="39"/>
    <w:rsid w:val="000C75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semiHidden/>
    <w:rsid w:val="00664E7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664E7E"/>
    <w:rPr>
      <w:lang w:val="x-none"/>
    </w:rPr>
  </w:style>
  <w:style w:type="character" w:customStyle="1" w:styleId="CommentTextChar">
    <w:name w:val="Comment Text Char"/>
    <w:basedOn w:val="DefaultParagraphFont"/>
    <w:link w:val="CommentText"/>
    <w:semiHidden/>
    <w:rsid w:val="00664E7E"/>
    <w:rPr>
      <w:rFonts w:ascii="Times New Roman" w:eastAsia="Times New Roman" w:hAnsi="Times New Roman"/>
      <w:lang w:val="x-none" w:eastAsia="en-US"/>
    </w:rPr>
  </w:style>
  <w:style w:type="paragraph" w:styleId="Revision">
    <w:name w:val="Revision"/>
    <w:hidden/>
    <w:uiPriority w:val="99"/>
    <w:semiHidden/>
    <w:rsid w:val="0024497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D0E56"/>
    <w:rPr>
      <w:b/>
      <w:bCs/>
      <w:lang w:val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D0E56"/>
    <w:rPr>
      <w:rFonts w:ascii="Times New Roman" w:eastAsia="Times New Roman" w:hAnsi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7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56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08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20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945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4671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144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4822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512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87542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5710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55282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33686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22894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94977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036045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329064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bijjohn\Downloads\Committee_Structure_Terms_of_Reference_Template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588692561CAA42A8DB6A383760259F" ma:contentTypeVersion="4" ma:contentTypeDescription="Create a new document." ma:contentTypeScope="" ma:versionID="f702199aa8e459a14b627aa39aa2d717">
  <xsd:schema xmlns:xsd="http://www.w3.org/2001/XMLSchema" xmlns:xs="http://www.w3.org/2001/XMLSchema" xmlns:p="http://schemas.microsoft.com/office/2006/metadata/properties" xmlns:ns2="e8ff2bcd-6c80-4963-ac7d-b071f87c6cda" targetNamespace="http://schemas.microsoft.com/office/2006/metadata/properties" ma:root="true" ma:fieldsID="0e27076c98ab8754c9d9af24db001207" ns2:_="">
    <xsd:import namespace="e8ff2bcd-6c80-4963-ac7d-b071f87c6c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ff2bcd-6c80-4963-ac7d-b071f87c6c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7EE28DA-AD29-4487-9AEF-FF7F86DF6B2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C468BBB-F8A6-416C-9E83-D313D6487F9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7682BB1-940B-4ED1-826D-7B6DB850FB8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54252DB-7DD9-4A1C-8390-97DEC97F6E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ff2bcd-6c80-4963-ac7d-b071f87c6c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Committee_Structure_Terms_of_Reference_Template (1)</Template>
  <TotalTime>2</TotalTime>
  <Pages>4</Pages>
  <Words>805</Words>
  <Characters>4595</Characters>
  <Application>Microsoft Office Word</Application>
  <DocSecurity>0</DocSecurity>
  <Lines>38</Lines>
  <Paragraphs>10</Paragraphs>
  <ScaleCrop>false</ScaleCrop>
  <Company>Liverpool John Moores University</Company>
  <LinksUpToDate>false</LinksUpToDate>
  <CharactersWithSpaces>5390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Johnson, Janine</dc:creator>
  <cp:keywords/>
  <cp:lastModifiedBy>Bennett, Zak</cp:lastModifiedBy>
  <cp:revision>3</cp:revision>
  <dcterms:created xsi:type="dcterms:W3CDTF">2025-02-24T10:37:00Z</dcterms:created>
  <dcterms:modified xsi:type="dcterms:W3CDTF">2025-02-24T10:50:00Z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0x01010048588692561CAA42A8DB6A383760259F</vt:lpwstr>
  </property>
  <property fmtid="{D5CDD505-2E9C-101B-9397-08002B2CF9AE}" pid="3" name="MediaServiceImageTags">
    <vt:lpwstr/>
  </property>
</Properties>
</file>